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6A" w:rsidRDefault="00E37DB3" w:rsidP="00E37DB3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8B7133">
        <w:rPr>
          <w:rFonts w:ascii="Arial Black" w:hAnsi="Arial Black" w:cs="Times New Roman"/>
          <w:b/>
        </w:rPr>
        <w:t xml:space="preserve">      </w:t>
      </w:r>
      <w:r w:rsidR="00485C20" w:rsidRPr="008B7133">
        <w:rPr>
          <w:rFonts w:ascii="Arial Black" w:hAnsi="Arial Black" w:cs="Times New Roman"/>
          <w:b/>
        </w:rPr>
        <w:t xml:space="preserve">            </w:t>
      </w:r>
      <w:r w:rsidRPr="008B7133">
        <w:rPr>
          <w:rFonts w:ascii="Arial Black" w:hAnsi="Arial Black" w:cs="Times New Roman"/>
          <w:b/>
        </w:rPr>
        <w:t xml:space="preserve">                 </w:t>
      </w:r>
      <w:r w:rsidR="008B7133">
        <w:rPr>
          <w:rFonts w:ascii="Arial Black" w:hAnsi="Arial Black" w:cs="Times New Roman"/>
          <w:b/>
        </w:rPr>
        <w:t xml:space="preserve">     </w:t>
      </w:r>
      <w:r w:rsidR="008B7133" w:rsidRPr="008B7133">
        <w:rPr>
          <w:rFonts w:ascii="Arial Black" w:hAnsi="Arial Black" w:cs="Times New Roman"/>
          <w:b/>
        </w:rPr>
        <w:t xml:space="preserve">  </w:t>
      </w:r>
      <w:r w:rsidR="00F2236A">
        <w:rPr>
          <w:rFonts w:ascii="Arial Black" w:hAnsi="Arial Black" w:cs="Times New Roman"/>
          <w:b/>
        </w:rPr>
        <w:t xml:space="preserve">                    </w:t>
      </w:r>
      <w:r w:rsidR="00F2236A">
        <w:rPr>
          <w:noProof/>
        </w:rPr>
        <w:drawing>
          <wp:inline distT="0" distB="0" distL="0" distR="0" wp14:anchorId="1FECD3AF" wp14:editId="5B81A13C">
            <wp:extent cx="4187402" cy="990770"/>
            <wp:effectExtent l="0" t="0" r="3810" b="0"/>
            <wp:docPr id="1" name="Picture 1" descr="C:\Users\Maria\AppData\Local\Microsoft\Windows Live Mail\WLMDSS.tmp\WLMF042.tmp\I-Drive_Logo_R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AppData\Local\Microsoft\Windows Live Mail\WLMDSS.tmp\WLMF042.tmp\I-Drive_Logo_Ra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148" cy="101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9E" w:rsidRDefault="00E37DB3" w:rsidP="000F14A9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Pr="00E37DB3">
        <w:rPr>
          <w:rFonts w:ascii="Times New Roman" w:hAnsi="Times New Roman" w:cs="Times New Roman"/>
          <w:b/>
        </w:rPr>
        <w:t xml:space="preserve">            </w:t>
      </w:r>
      <w:r w:rsidR="008B749A">
        <w:rPr>
          <w:rFonts w:ascii="Times New Roman" w:hAnsi="Times New Roman" w:cs="Times New Roman"/>
          <w:b/>
        </w:rPr>
        <w:t xml:space="preserve"> </w:t>
      </w:r>
      <w:r w:rsidRPr="00E37DB3">
        <w:rPr>
          <w:rFonts w:ascii="Times New Roman" w:hAnsi="Times New Roman" w:cs="Times New Roman"/>
          <w:b/>
        </w:rPr>
        <w:t xml:space="preserve">   </w:t>
      </w:r>
      <w:r w:rsidR="000F14A9">
        <w:rPr>
          <w:rFonts w:ascii="Arial" w:hAnsi="Arial" w:cs="Arial"/>
          <w:b/>
          <w:i/>
          <w:sz w:val="24"/>
          <w:szCs w:val="24"/>
        </w:rPr>
        <w:t xml:space="preserve">                     </w:t>
      </w:r>
      <w:r w:rsidR="006B1095" w:rsidRPr="00D83AA2">
        <w:rPr>
          <w:rFonts w:ascii="Arial" w:hAnsi="Arial" w:cs="Arial"/>
          <w:b/>
          <w:i/>
          <w:sz w:val="24"/>
          <w:szCs w:val="24"/>
        </w:rPr>
        <w:t>201</w:t>
      </w:r>
      <w:r w:rsidR="00973DD1">
        <w:rPr>
          <w:rFonts w:ascii="Arial" w:hAnsi="Arial" w:cs="Arial"/>
          <w:b/>
          <w:i/>
          <w:sz w:val="24"/>
          <w:szCs w:val="24"/>
        </w:rPr>
        <w:t>6</w:t>
      </w:r>
      <w:r w:rsidR="00485C20" w:rsidRPr="00D83AA2">
        <w:rPr>
          <w:rFonts w:ascii="Arial" w:hAnsi="Arial" w:cs="Arial"/>
          <w:b/>
          <w:i/>
          <w:sz w:val="24"/>
          <w:szCs w:val="24"/>
        </w:rPr>
        <w:t xml:space="preserve"> </w:t>
      </w:r>
      <w:r w:rsidR="00FF649E" w:rsidRPr="00D83AA2">
        <w:rPr>
          <w:rFonts w:ascii="Arial" w:hAnsi="Arial" w:cs="Arial"/>
          <w:b/>
          <w:i/>
          <w:sz w:val="24"/>
          <w:szCs w:val="24"/>
        </w:rPr>
        <w:t>Fact</w:t>
      </w:r>
      <w:r w:rsidR="00485C20" w:rsidRPr="00D83AA2">
        <w:rPr>
          <w:rFonts w:ascii="Arial" w:hAnsi="Arial" w:cs="Arial"/>
          <w:b/>
          <w:i/>
          <w:sz w:val="24"/>
          <w:szCs w:val="24"/>
        </w:rPr>
        <w:t xml:space="preserve"> Sheet</w:t>
      </w:r>
      <w:r w:rsidR="00FF649E" w:rsidRPr="00D83AA2">
        <w:rPr>
          <w:rFonts w:ascii="Arial" w:hAnsi="Arial" w:cs="Arial"/>
          <w:b/>
          <w:i/>
          <w:sz w:val="24"/>
          <w:szCs w:val="24"/>
        </w:rPr>
        <w:t>:</w:t>
      </w:r>
    </w:p>
    <w:p w:rsidR="00F2236A" w:rsidRDefault="00F2236A">
      <w:pPr>
        <w:rPr>
          <w:rFonts w:ascii="Arial" w:hAnsi="Arial" w:cs="Arial"/>
          <w:b/>
          <w:sz w:val="24"/>
          <w:szCs w:val="24"/>
        </w:rPr>
      </w:pPr>
    </w:p>
    <w:p w:rsidR="006B1095" w:rsidRPr="00D83AA2" w:rsidRDefault="00E37D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0F14A9">
        <w:rPr>
          <w:rFonts w:ascii="Arial" w:hAnsi="Arial" w:cs="Arial"/>
          <w:b/>
          <w:sz w:val="24"/>
          <w:szCs w:val="24"/>
        </w:rPr>
        <w:t>In</w:t>
      </w:r>
      <w:r w:rsidR="00817399" w:rsidRPr="00D83AA2">
        <w:rPr>
          <w:rFonts w:ascii="Arial" w:hAnsi="Arial" w:cs="Arial"/>
          <w:b/>
          <w:sz w:val="24"/>
          <w:szCs w:val="24"/>
        </w:rPr>
        <w:t>ternational Drive Resort Area Represents:</w:t>
      </w:r>
    </w:p>
    <w:p w:rsidR="00973DD1" w:rsidRDefault="00485C20" w:rsidP="00E37DB3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1</w:t>
      </w:r>
      <w:r w:rsidR="00A620A9">
        <w:rPr>
          <w:rFonts w:ascii="Arial" w:hAnsi="Arial" w:cs="Arial"/>
          <w:b/>
          <w:color w:val="444444"/>
          <w:sz w:val="24"/>
          <w:szCs w:val="24"/>
        </w:rPr>
        <w:t>20+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Hotels</w:t>
      </w:r>
      <w:r w:rsidR="006B1095">
        <w:rPr>
          <w:rFonts w:ascii="Arial" w:hAnsi="Arial" w:cs="Arial"/>
          <w:b/>
          <w:color w:val="444444"/>
          <w:sz w:val="24"/>
          <w:szCs w:val="24"/>
        </w:rPr>
        <w:t xml:space="preserve"> </w:t>
      </w:r>
      <w:r w:rsidR="004C63CF">
        <w:rPr>
          <w:rFonts w:ascii="Arial" w:hAnsi="Arial" w:cs="Arial"/>
          <w:b/>
          <w:color w:val="444444"/>
          <w:sz w:val="24"/>
          <w:szCs w:val="24"/>
        </w:rPr>
        <w:t>40,000+ Hotel Rooms</w:t>
      </w:r>
    </w:p>
    <w:p w:rsidR="00485C20" w:rsidRPr="006B1095" w:rsidRDefault="00973DD1" w:rsidP="00E37DB3">
      <w:pPr>
        <w:tabs>
          <w:tab w:val="left" w:pos="7335"/>
        </w:tabs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 xml:space="preserve">45% of Hotel Rooms in Orange County </w:t>
      </w:r>
      <w:r w:rsidR="00E37DB3">
        <w:rPr>
          <w:rFonts w:ascii="Arial" w:hAnsi="Arial" w:cs="Arial"/>
          <w:b/>
          <w:color w:val="444444"/>
          <w:sz w:val="24"/>
          <w:szCs w:val="24"/>
        </w:rPr>
        <w:tab/>
      </w:r>
    </w:p>
    <w:p w:rsidR="00485C20" w:rsidRPr="006B1095" w:rsidRDefault="00485C20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900 Retail Outlets</w:t>
      </w:r>
      <w:r w:rsidR="00D806C1">
        <w:rPr>
          <w:rFonts w:ascii="Arial" w:hAnsi="Arial" w:cs="Arial"/>
          <w:b/>
          <w:color w:val="444444"/>
          <w:sz w:val="24"/>
          <w:szCs w:val="24"/>
        </w:rPr>
        <w:t xml:space="preserve"> – 5.4 Million square feet - $60 million in Value</w:t>
      </w:r>
    </w:p>
    <w:p w:rsidR="00485C20" w:rsidRPr="006B1095" w:rsidRDefault="00F803B7" w:rsidP="00817399">
      <w:pPr>
        <w:tabs>
          <w:tab w:val="left" w:pos="4035"/>
        </w:tabs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342</w:t>
      </w:r>
      <w:r w:rsidR="00485C20" w:rsidRPr="006B1095">
        <w:rPr>
          <w:rFonts w:ascii="Arial" w:hAnsi="Arial" w:cs="Arial"/>
          <w:b/>
          <w:color w:val="444444"/>
          <w:sz w:val="24"/>
          <w:szCs w:val="24"/>
        </w:rPr>
        <w:t xml:space="preserve"> Restaurants</w:t>
      </w:r>
      <w:r w:rsidR="00817399">
        <w:rPr>
          <w:rFonts w:ascii="Arial" w:hAnsi="Arial" w:cs="Arial"/>
          <w:b/>
          <w:color w:val="444444"/>
          <w:sz w:val="24"/>
          <w:szCs w:val="24"/>
        </w:rPr>
        <w:tab/>
      </w:r>
    </w:p>
    <w:p w:rsidR="00485C20" w:rsidRPr="006B1095" w:rsidRDefault="00485C20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3</w:t>
      </w:r>
      <w:r w:rsidR="00A620A9">
        <w:rPr>
          <w:rFonts w:ascii="Arial" w:hAnsi="Arial" w:cs="Arial"/>
          <w:b/>
          <w:color w:val="444444"/>
          <w:sz w:val="24"/>
          <w:szCs w:val="24"/>
        </w:rPr>
        <w:t>5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+ Attractions</w:t>
      </w:r>
    </w:p>
    <w:p w:rsidR="00485C20" w:rsidRPr="006B1095" w:rsidRDefault="00A620A9">
      <w:pPr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>4</w:t>
      </w:r>
      <w:r w:rsidR="00485C20" w:rsidRPr="006B1095">
        <w:rPr>
          <w:rFonts w:ascii="Arial" w:hAnsi="Arial" w:cs="Arial"/>
          <w:b/>
          <w:color w:val="444444"/>
          <w:sz w:val="24"/>
          <w:szCs w:val="24"/>
        </w:rPr>
        <w:t xml:space="preserve"> Entertainment Complexes</w:t>
      </w:r>
    </w:p>
    <w:p w:rsidR="00485C20" w:rsidRPr="006B1095" w:rsidRDefault="00485C20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6 Theme Parks including; SeaWorld, </w:t>
      </w:r>
      <w:proofErr w:type="spellStart"/>
      <w:r w:rsidRPr="006B1095">
        <w:rPr>
          <w:rFonts w:ascii="Arial" w:hAnsi="Arial" w:cs="Arial"/>
          <w:b/>
          <w:color w:val="444444"/>
          <w:sz w:val="24"/>
          <w:szCs w:val="24"/>
        </w:rPr>
        <w:t>Aquatica</w:t>
      </w:r>
      <w:proofErr w:type="spellEnd"/>
      <w:r w:rsidRPr="006B1095">
        <w:rPr>
          <w:rFonts w:ascii="Arial" w:hAnsi="Arial" w:cs="Arial"/>
          <w:b/>
          <w:color w:val="444444"/>
          <w:sz w:val="24"/>
          <w:szCs w:val="24"/>
        </w:rPr>
        <w:t>,</w:t>
      </w:r>
    </w:p>
    <w:p w:rsidR="00485C20" w:rsidRPr="006B1095" w:rsidRDefault="00485C20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Discovery Cove, Universal Orlando, Islands of Adventure, </w:t>
      </w:r>
      <w:proofErr w:type="spellStart"/>
      <w:r w:rsidRPr="006B1095">
        <w:rPr>
          <w:rFonts w:ascii="Arial" w:hAnsi="Arial" w:cs="Arial"/>
          <w:b/>
          <w:color w:val="444444"/>
          <w:sz w:val="24"/>
          <w:szCs w:val="24"/>
        </w:rPr>
        <w:t>Wet’nWild</w:t>
      </w:r>
      <w:proofErr w:type="spellEnd"/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  </w:t>
      </w:r>
    </w:p>
    <w:p w:rsidR="00485C20" w:rsidRPr="006B1095" w:rsidRDefault="00485C20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2</w:t>
      </w:r>
      <w:r w:rsidRPr="006B1095">
        <w:rPr>
          <w:rFonts w:ascii="Arial" w:hAnsi="Arial" w:cs="Arial"/>
          <w:b/>
          <w:color w:val="444444"/>
          <w:sz w:val="24"/>
          <w:szCs w:val="24"/>
          <w:vertAlign w:val="superscript"/>
        </w:rPr>
        <w:t>nd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Largest Convention Center in the Country</w:t>
      </w:r>
    </w:p>
    <w:p w:rsidR="00485C20" w:rsidRPr="006B1095" w:rsidRDefault="00485C20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Employs over </w:t>
      </w:r>
      <w:r w:rsidR="00F2236A">
        <w:rPr>
          <w:rFonts w:ascii="Arial" w:hAnsi="Arial" w:cs="Arial"/>
          <w:b/>
          <w:color w:val="444444"/>
          <w:sz w:val="24"/>
          <w:szCs w:val="24"/>
        </w:rPr>
        <w:t>7</w:t>
      </w:r>
      <w:r w:rsidR="00A620A9">
        <w:rPr>
          <w:rFonts w:ascii="Arial" w:hAnsi="Arial" w:cs="Arial"/>
          <w:b/>
          <w:color w:val="444444"/>
          <w:sz w:val="24"/>
          <w:szCs w:val="24"/>
        </w:rPr>
        <w:t>5</w:t>
      </w:r>
      <w:r w:rsidRPr="006B1095">
        <w:rPr>
          <w:rFonts w:ascii="Arial" w:hAnsi="Arial" w:cs="Arial"/>
          <w:b/>
          <w:color w:val="444444"/>
          <w:sz w:val="24"/>
          <w:szCs w:val="24"/>
        </w:rPr>
        <w:t>,000 people</w:t>
      </w:r>
    </w:p>
    <w:p w:rsidR="008C3D14" w:rsidRPr="008C3D14" w:rsidRDefault="008C3D14">
      <w:pPr>
        <w:rPr>
          <w:rFonts w:ascii="Arial" w:hAnsi="Arial" w:cs="Arial"/>
          <w:b/>
          <w:color w:val="444444"/>
          <w:sz w:val="24"/>
          <w:szCs w:val="24"/>
        </w:rPr>
      </w:pPr>
      <w:r w:rsidRPr="008C3D14">
        <w:rPr>
          <w:rFonts w:ascii="Arial" w:hAnsi="Arial" w:cs="Arial"/>
          <w:b/>
          <w:color w:val="444444"/>
          <w:sz w:val="24"/>
          <w:szCs w:val="24"/>
        </w:rPr>
        <w:t>5.4 Million</w:t>
      </w:r>
      <w:r>
        <w:rPr>
          <w:rFonts w:ascii="Arial" w:hAnsi="Arial" w:cs="Arial"/>
          <w:b/>
          <w:color w:val="444444"/>
          <w:sz w:val="24"/>
          <w:szCs w:val="24"/>
        </w:rPr>
        <w:t xml:space="preserve"> </w:t>
      </w:r>
      <w:r w:rsidRPr="008C3D14">
        <w:rPr>
          <w:rFonts w:ascii="Arial" w:hAnsi="Arial" w:cs="Arial"/>
          <w:b/>
          <w:color w:val="444444"/>
          <w:sz w:val="24"/>
          <w:szCs w:val="24"/>
        </w:rPr>
        <w:t>overnight visitors annually</w:t>
      </w:r>
    </w:p>
    <w:p w:rsidR="00FF649E" w:rsidRDefault="00FF649E">
      <w:pPr>
        <w:rPr>
          <w:rFonts w:ascii="Arial" w:hAnsi="Arial" w:cs="Arial"/>
          <w:b/>
          <w:color w:val="444444"/>
          <w:sz w:val="24"/>
          <w:szCs w:val="24"/>
        </w:rPr>
      </w:pPr>
      <w:r w:rsidRPr="00C930E6">
        <w:rPr>
          <w:rFonts w:ascii="Arial" w:hAnsi="Arial" w:cs="Arial"/>
          <w:b/>
          <w:i/>
          <w:color w:val="444444"/>
          <w:sz w:val="24"/>
          <w:szCs w:val="24"/>
        </w:rPr>
        <w:t>I-Drive area contains:</w:t>
      </w:r>
      <w:r w:rsidR="00F2236A">
        <w:rPr>
          <w:rFonts w:ascii="Arial" w:hAnsi="Arial" w:cs="Arial"/>
          <w:b/>
          <w:i/>
          <w:color w:val="444444"/>
          <w:sz w:val="24"/>
          <w:szCs w:val="24"/>
        </w:rPr>
        <w:t xml:space="preserve">  </w:t>
      </w:r>
      <w:r w:rsidR="00C930E6">
        <w:rPr>
          <w:rFonts w:ascii="Arial" w:hAnsi="Arial" w:cs="Arial"/>
          <w:b/>
          <w:color w:val="444444"/>
          <w:sz w:val="24"/>
          <w:szCs w:val="24"/>
        </w:rPr>
        <w:t xml:space="preserve">10.5 Miles – North South Distance 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</w:t>
      </w:r>
    </w:p>
    <w:p w:rsidR="00C930E6" w:rsidRPr="006B1095" w:rsidRDefault="00C930E6">
      <w:pPr>
        <w:rPr>
          <w:rFonts w:ascii="Arial" w:hAnsi="Arial" w:cs="Arial"/>
          <w:b/>
          <w:color w:val="444444"/>
          <w:sz w:val="24"/>
          <w:szCs w:val="24"/>
        </w:rPr>
      </w:pPr>
      <w:r>
        <w:rPr>
          <w:rFonts w:ascii="Arial" w:hAnsi="Arial" w:cs="Arial"/>
          <w:b/>
          <w:color w:val="444444"/>
          <w:sz w:val="24"/>
          <w:szCs w:val="24"/>
        </w:rPr>
        <w:t>21 Square Miles</w:t>
      </w:r>
    </w:p>
    <w:p w:rsidR="00FF649E" w:rsidRPr="006B1095" w:rsidRDefault="00FF649E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7,700 parcels</w:t>
      </w:r>
      <w:r w:rsidR="00E37DB3">
        <w:rPr>
          <w:rFonts w:ascii="Arial" w:hAnsi="Arial" w:cs="Arial"/>
          <w:b/>
          <w:color w:val="444444"/>
          <w:sz w:val="24"/>
          <w:szCs w:val="24"/>
        </w:rPr>
        <w:t xml:space="preserve"> - </w:t>
      </w:r>
      <w:r w:rsidRPr="006B1095">
        <w:rPr>
          <w:rFonts w:ascii="Arial" w:hAnsi="Arial" w:cs="Arial"/>
          <w:b/>
          <w:color w:val="444444"/>
          <w:sz w:val="24"/>
          <w:szCs w:val="24"/>
        </w:rPr>
        <w:t>Valued at $11.5 billion</w:t>
      </w:r>
      <w:r w:rsidR="00F803B7" w:rsidRPr="006B1095">
        <w:rPr>
          <w:rFonts w:ascii="Arial" w:hAnsi="Arial" w:cs="Arial"/>
          <w:b/>
          <w:color w:val="444444"/>
          <w:sz w:val="24"/>
          <w:szCs w:val="24"/>
        </w:rPr>
        <w:t xml:space="preserve"> Market Value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</w:t>
      </w:r>
    </w:p>
    <w:p w:rsidR="00FF649E" w:rsidRPr="006B1095" w:rsidRDefault="00FF649E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Generates $188 million in annual tax revenue</w:t>
      </w:r>
    </w:p>
    <w:p w:rsidR="00FF649E" w:rsidRDefault="00FF649E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Represents 10 percent of the county’s tax base </w:t>
      </w:r>
    </w:p>
    <w:p w:rsidR="00FF649E" w:rsidRPr="006B1095" w:rsidRDefault="00FF649E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>1</w:t>
      </w:r>
      <w:r w:rsidR="00A620A9">
        <w:rPr>
          <w:rFonts w:ascii="Arial" w:hAnsi="Arial" w:cs="Arial"/>
          <w:b/>
          <w:color w:val="444444"/>
          <w:sz w:val="24"/>
          <w:szCs w:val="24"/>
        </w:rPr>
        <w:t>20+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hotels with </w:t>
      </w:r>
      <w:r w:rsidR="00A620A9">
        <w:rPr>
          <w:rFonts w:ascii="Arial" w:hAnsi="Arial" w:cs="Arial"/>
          <w:b/>
          <w:color w:val="444444"/>
          <w:sz w:val="24"/>
          <w:szCs w:val="24"/>
        </w:rPr>
        <w:t>40,000 + hotel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 rooms are valued at </w:t>
      </w:r>
      <w:r w:rsidR="00A620A9">
        <w:rPr>
          <w:rFonts w:ascii="Arial" w:hAnsi="Arial" w:cs="Arial"/>
          <w:b/>
          <w:color w:val="444444"/>
          <w:sz w:val="24"/>
          <w:szCs w:val="24"/>
        </w:rPr>
        <w:t xml:space="preserve">over </w:t>
      </w: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$2 billion </w:t>
      </w:r>
    </w:p>
    <w:p w:rsidR="00FF649E" w:rsidRPr="006B1095" w:rsidRDefault="00FF649E" w:rsidP="00FF649E">
      <w:pPr>
        <w:rPr>
          <w:rFonts w:ascii="Arial" w:hAnsi="Arial" w:cs="Arial"/>
          <w:b/>
          <w:color w:val="444444"/>
          <w:sz w:val="24"/>
          <w:szCs w:val="24"/>
        </w:rPr>
      </w:pPr>
      <w:r w:rsidRPr="006B1095">
        <w:rPr>
          <w:rFonts w:ascii="Arial" w:hAnsi="Arial" w:cs="Arial"/>
          <w:b/>
          <w:color w:val="444444"/>
          <w:sz w:val="24"/>
          <w:szCs w:val="24"/>
        </w:rPr>
        <w:t xml:space="preserve">The area’s 36 timeshare properties with 7,500 units are valued at $2.6 billion </w:t>
      </w:r>
    </w:p>
    <w:p w:rsidR="0089318F" w:rsidRPr="0089318F" w:rsidRDefault="0089318F">
      <w:pPr>
        <w:rPr>
          <w:rFonts w:ascii="Arial" w:hAnsi="Arial" w:cs="Arial"/>
          <w:b/>
          <w:i/>
          <w:color w:val="444444"/>
          <w:sz w:val="18"/>
          <w:szCs w:val="18"/>
        </w:rPr>
      </w:pPr>
      <w:r>
        <w:rPr>
          <w:rFonts w:ascii="Arial" w:hAnsi="Arial" w:cs="Arial"/>
          <w:b/>
          <w:i/>
          <w:color w:val="444444"/>
          <w:sz w:val="18"/>
          <w:szCs w:val="18"/>
        </w:rPr>
        <w:t xml:space="preserve">Source: </w:t>
      </w:r>
      <w:r w:rsidR="005E11FA">
        <w:rPr>
          <w:rFonts w:ascii="Arial" w:hAnsi="Arial" w:cs="Arial"/>
          <w:b/>
          <w:i/>
          <w:color w:val="444444"/>
          <w:sz w:val="18"/>
          <w:szCs w:val="18"/>
        </w:rPr>
        <w:t>Orange County</w:t>
      </w:r>
      <w:r>
        <w:rPr>
          <w:rFonts w:ascii="Arial" w:hAnsi="Arial" w:cs="Arial"/>
          <w:b/>
          <w:i/>
          <w:color w:val="444444"/>
          <w:sz w:val="18"/>
          <w:szCs w:val="18"/>
        </w:rPr>
        <w:t xml:space="preserve"> Property Appraiser</w:t>
      </w:r>
      <w:r w:rsidR="005E11FA">
        <w:rPr>
          <w:rFonts w:ascii="Arial" w:hAnsi="Arial" w:cs="Arial"/>
          <w:b/>
          <w:i/>
          <w:color w:val="444444"/>
          <w:sz w:val="18"/>
          <w:szCs w:val="18"/>
        </w:rPr>
        <w:t>’</w:t>
      </w:r>
      <w:r>
        <w:rPr>
          <w:rFonts w:ascii="Arial" w:hAnsi="Arial" w:cs="Arial"/>
          <w:b/>
          <w:i/>
          <w:color w:val="444444"/>
          <w:sz w:val="18"/>
          <w:szCs w:val="18"/>
        </w:rPr>
        <w:t>s Office</w:t>
      </w:r>
      <w:r w:rsidR="004C63CF">
        <w:rPr>
          <w:rFonts w:ascii="Arial" w:hAnsi="Arial" w:cs="Arial"/>
          <w:b/>
          <w:i/>
          <w:color w:val="444444"/>
          <w:sz w:val="18"/>
          <w:szCs w:val="18"/>
        </w:rPr>
        <w:t>, I-Drive District and</w:t>
      </w:r>
      <w:r>
        <w:rPr>
          <w:rFonts w:ascii="Arial" w:hAnsi="Arial" w:cs="Arial"/>
          <w:b/>
          <w:i/>
          <w:color w:val="444444"/>
          <w:sz w:val="18"/>
          <w:szCs w:val="18"/>
        </w:rPr>
        <w:t xml:space="preserve"> Visit Orlando</w:t>
      </w:r>
      <w:r w:rsidR="005E11FA">
        <w:rPr>
          <w:rFonts w:ascii="Arial" w:hAnsi="Arial" w:cs="Arial"/>
          <w:b/>
          <w:i/>
          <w:color w:val="444444"/>
          <w:sz w:val="18"/>
          <w:szCs w:val="18"/>
        </w:rPr>
        <w:t xml:space="preserve"> </w:t>
      </w:r>
    </w:p>
    <w:sectPr w:rsidR="0089318F" w:rsidRPr="0089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97" w:rsidRDefault="00AB3197" w:rsidP="0089318F">
      <w:pPr>
        <w:spacing w:after="0" w:line="240" w:lineRule="auto"/>
      </w:pPr>
      <w:r>
        <w:separator/>
      </w:r>
    </w:p>
  </w:endnote>
  <w:endnote w:type="continuationSeparator" w:id="0">
    <w:p w:rsidR="00AB3197" w:rsidRDefault="00AB3197" w:rsidP="008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97" w:rsidRDefault="00AB3197" w:rsidP="0089318F">
      <w:pPr>
        <w:spacing w:after="0" w:line="240" w:lineRule="auto"/>
      </w:pPr>
      <w:r>
        <w:separator/>
      </w:r>
    </w:p>
  </w:footnote>
  <w:footnote w:type="continuationSeparator" w:id="0">
    <w:p w:rsidR="00AB3197" w:rsidRDefault="00AB3197" w:rsidP="00893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9E"/>
    <w:rsid w:val="000F14A9"/>
    <w:rsid w:val="00125937"/>
    <w:rsid w:val="0014719A"/>
    <w:rsid w:val="001F0E14"/>
    <w:rsid w:val="00366DA2"/>
    <w:rsid w:val="00485C20"/>
    <w:rsid w:val="004C63CF"/>
    <w:rsid w:val="005A4869"/>
    <w:rsid w:val="005E11FA"/>
    <w:rsid w:val="005E3C0B"/>
    <w:rsid w:val="006B1095"/>
    <w:rsid w:val="006F2F14"/>
    <w:rsid w:val="007C30CD"/>
    <w:rsid w:val="008124BB"/>
    <w:rsid w:val="00817399"/>
    <w:rsid w:val="0089318F"/>
    <w:rsid w:val="008B7133"/>
    <w:rsid w:val="008B749A"/>
    <w:rsid w:val="008C3D14"/>
    <w:rsid w:val="00973DD1"/>
    <w:rsid w:val="009E6777"/>
    <w:rsid w:val="009F35DE"/>
    <w:rsid w:val="00A16782"/>
    <w:rsid w:val="00A620A9"/>
    <w:rsid w:val="00AB3197"/>
    <w:rsid w:val="00B16D48"/>
    <w:rsid w:val="00C930E6"/>
    <w:rsid w:val="00CE1030"/>
    <w:rsid w:val="00D04910"/>
    <w:rsid w:val="00D34B44"/>
    <w:rsid w:val="00D806C1"/>
    <w:rsid w:val="00D83AA2"/>
    <w:rsid w:val="00E37DB3"/>
    <w:rsid w:val="00F053DE"/>
    <w:rsid w:val="00F2236A"/>
    <w:rsid w:val="00F622F9"/>
    <w:rsid w:val="00F803B7"/>
    <w:rsid w:val="00F93CB4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3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8F"/>
  </w:style>
  <w:style w:type="paragraph" w:styleId="Footer">
    <w:name w:val="footer"/>
    <w:basedOn w:val="Normal"/>
    <w:link w:val="FooterChar"/>
    <w:uiPriority w:val="99"/>
    <w:unhideWhenUsed/>
    <w:rsid w:val="0089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8F"/>
  </w:style>
  <w:style w:type="paragraph" w:styleId="BalloonText">
    <w:name w:val="Balloon Text"/>
    <w:basedOn w:val="Normal"/>
    <w:link w:val="BalloonTextChar"/>
    <w:uiPriority w:val="99"/>
    <w:semiHidden/>
    <w:unhideWhenUsed/>
    <w:rsid w:val="00F2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3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8F"/>
  </w:style>
  <w:style w:type="paragraph" w:styleId="Footer">
    <w:name w:val="footer"/>
    <w:basedOn w:val="Normal"/>
    <w:link w:val="FooterChar"/>
    <w:uiPriority w:val="99"/>
    <w:unhideWhenUsed/>
    <w:rsid w:val="0089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8F"/>
  </w:style>
  <w:style w:type="paragraph" w:styleId="BalloonText">
    <w:name w:val="Balloon Text"/>
    <w:basedOn w:val="Normal"/>
    <w:link w:val="BalloonTextChar"/>
    <w:uiPriority w:val="99"/>
    <w:semiHidden/>
    <w:unhideWhenUsed/>
    <w:rsid w:val="00F2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2016-04-17T23:59:00Z</cp:lastPrinted>
  <dcterms:created xsi:type="dcterms:W3CDTF">2016-04-18T00:02:00Z</dcterms:created>
  <dcterms:modified xsi:type="dcterms:W3CDTF">2016-04-18T00:24:00Z</dcterms:modified>
</cp:coreProperties>
</file>