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5446F" w14:textId="4EBFF544" w:rsidR="00D66072" w:rsidRPr="00057FC1" w:rsidRDefault="008C643F" w:rsidP="00E86EF6">
      <w:pPr>
        <w:spacing w:before="240" w:after="0"/>
        <w:rPr>
          <w:rFonts w:ascii="Joanna MT" w:hAnsi="Joanna MT" w:cs="Times New Roman"/>
          <w:b/>
          <w:color w:val="363636"/>
          <w:sz w:val="28"/>
          <w:szCs w:val="28"/>
        </w:rPr>
      </w:pPr>
      <w:r>
        <w:rPr>
          <w:noProof/>
        </w:rPr>
        <w:drawing>
          <wp:anchor distT="0" distB="0" distL="114300" distR="114300" simplePos="0" relativeHeight="251671552" behindDoc="1" locked="0" layoutInCell="1" allowOverlap="1" wp14:anchorId="0A395A2E" wp14:editId="35FC2083">
            <wp:simplePos x="0" y="0"/>
            <wp:positionH relativeFrom="column">
              <wp:posOffset>1684020</wp:posOffset>
            </wp:positionH>
            <wp:positionV relativeFrom="paragraph">
              <wp:posOffset>-312420</wp:posOffset>
            </wp:positionV>
            <wp:extent cx="2857500" cy="762000"/>
            <wp:effectExtent l="0" t="0" r="0" b="0"/>
            <wp:wrapNone/>
            <wp:docPr id="5" name="Picture 5" descr="cid:image001.jpg@01D3BBAE.3F078F40"/>
            <wp:cNvGraphicFramePr/>
            <a:graphic xmlns:a="http://schemas.openxmlformats.org/drawingml/2006/main">
              <a:graphicData uri="http://schemas.openxmlformats.org/drawingml/2006/picture">
                <pic:pic xmlns:pic="http://schemas.openxmlformats.org/drawingml/2006/picture">
                  <pic:nvPicPr>
                    <pic:cNvPr id="3" name="Picture 3" descr="cid:image001.jpg@01D3BBAE.3F078F4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63636"/>
        </w:rPr>
        <mc:AlternateContent>
          <mc:Choice Requires="wps">
            <w:drawing>
              <wp:anchor distT="0" distB="0" distL="114300" distR="114300" simplePos="0" relativeHeight="251666432" behindDoc="0" locked="0" layoutInCell="1" allowOverlap="1" wp14:anchorId="27D519A3" wp14:editId="7D055F24">
                <wp:simplePos x="0" y="0"/>
                <wp:positionH relativeFrom="margin">
                  <wp:posOffset>-342900</wp:posOffset>
                </wp:positionH>
                <wp:positionV relativeFrom="margin">
                  <wp:posOffset>-472440</wp:posOffset>
                </wp:positionV>
                <wp:extent cx="7063740" cy="129540"/>
                <wp:effectExtent l="0" t="0" r="3810" b="381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63740" cy="129540"/>
                        </a:xfrm>
                        <a:prstGeom prst="rect">
                          <a:avLst/>
                        </a:prstGeom>
                        <a:solidFill>
                          <a:srgbClr val="002F80"/>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AD775CE" w14:textId="77777777" w:rsidR="0046142A" w:rsidRPr="00C86444" w:rsidRDefault="0046142A" w:rsidP="00E77EC1">
                            <w:pPr>
                              <w:tabs>
                                <w:tab w:val="right" w:pos="11520"/>
                              </w:tabs>
                              <w:rPr>
                                <w:rFonts w:ascii="Joanna MT" w:hAnsi="Joanna MT"/>
                                <w:color w:val="FFFFFF"/>
                                <w:sz w:val="30"/>
                                <w:szCs w:val="30"/>
                              </w:rPr>
                            </w:pPr>
                            <w:r w:rsidRPr="00C86444">
                              <w:rPr>
                                <w:rFonts w:ascii="Joanna MT" w:hAnsi="Joanna MT"/>
                                <w:color w:val="FFFFFF"/>
                                <w:sz w:val="30"/>
                                <w:szCs w:val="3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D519A3" id="_x0000_t202" coordsize="21600,21600" o:spt="202" path="m,l,21600r21600,l21600,xe">
                <v:stroke joinstyle="miter"/>
                <v:path gradientshapeok="t" o:connecttype="rect"/>
              </v:shapetype>
              <v:shape id="Text Box 4" o:spid="_x0000_s1026" type="#_x0000_t202" style="position:absolute;margin-left:-27pt;margin-top:-37.2pt;width:556.2pt;height:10.2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" fillcolor="#002f80" stroked="f" strokecolor="#f2f2f2 [3041]" strokeweight="3pt">
                <v:shadow color="#243f60 [1604]" opacity=".5" offset="1pt"/>
                <v:textbox>
                  <w:txbxContent>
                    <w:p w14:paraId="3AD775CE" w14:textId="77777777" w:rsidR="0046142A" w:rsidRPr="00C86444" w:rsidRDefault="0046142A" w:rsidP="00E77EC1">
                      <w:pPr>
                        <w:tabs>
                          <w:tab w:val="right" w:pos="11520"/>
                        </w:tabs>
                        <w:rPr>
                          <w:rFonts w:ascii="Joanna MT" w:hAnsi="Joanna MT"/>
                          <w:color w:val="FFFFFF"/>
                          <w:sz w:val="30"/>
                          <w:szCs w:val="30"/>
                        </w:rPr>
                      </w:pPr>
                      <w:r w:rsidRPr="00C86444">
                        <w:rPr>
                          <w:rFonts w:ascii="Joanna MT" w:hAnsi="Joanna MT"/>
                          <w:color w:val="FFFFFF"/>
                          <w:sz w:val="30"/>
                          <w:szCs w:val="30"/>
                        </w:rPr>
                        <w:tab/>
                      </w:r>
                    </w:p>
                  </w:txbxContent>
                </v:textbox>
                <w10:wrap type="square" anchorx="margin" anchory="margin"/>
              </v:shape>
            </w:pict>
          </mc:Fallback>
        </mc:AlternateContent>
      </w:r>
      <w:r w:rsidR="00996581">
        <w:rPr>
          <w:noProof/>
          <w:color w:val="363636"/>
        </w:rPr>
        <mc:AlternateContent>
          <mc:Choice Requires="wps">
            <w:drawing>
              <wp:anchor distT="0" distB="0" distL="114300" distR="114300" simplePos="0" relativeHeight="251660288" behindDoc="0" locked="0" layoutInCell="1" allowOverlap="1" wp14:anchorId="6DDF27A9" wp14:editId="62FF250E">
                <wp:simplePos x="0" y="0"/>
                <wp:positionH relativeFrom="column">
                  <wp:posOffset>-381000</wp:posOffset>
                </wp:positionH>
                <wp:positionV relativeFrom="paragraph">
                  <wp:posOffset>411480</wp:posOffset>
                </wp:positionV>
                <wp:extent cx="7200900" cy="88392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883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A7768" w14:textId="38DCBE0F" w:rsidR="008D7C13" w:rsidRPr="00435CA9" w:rsidRDefault="001E467A" w:rsidP="002F7E39">
                            <w:pPr>
                              <w:tabs>
                                <w:tab w:val="right" w:pos="11520"/>
                              </w:tabs>
                              <w:spacing w:before="120" w:after="0" w:line="240" w:lineRule="auto"/>
                              <w:ind w:left="5040"/>
                              <w:jc w:val="right"/>
                              <w:rPr>
                                <w:rFonts w:ascii="Joanna MT" w:hAnsi="Joanna MT"/>
                                <w:b/>
                                <w:sz w:val="44"/>
                                <w:szCs w:val="44"/>
                              </w:rPr>
                            </w:pPr>
                            <w:r w:rsidRPr="00435CA9">
                              <w:rPr>
                                <w:rFonts w:ascii="Joanna MT" w:hAnsi="Joanna MT"/>
                                <w:b/>
                                <w:sz w:val="44"/>
                                <w:szCs w:val="44"/>
                              </w:rPr>
                              <w:t>Introduction to Bomb Threat Management Workshop</w:t>
                            </w:r>
                            <w:r w:rsidR="00E161FE" w:rsidRPr="00435CA9">
                              <w:rPr>
                                <w:rFonts w:ascii="Joanna MT" w:hAnsi="Joanna MT"/>
                                <w:b/>
                                <w:sz w:val="44"/>
                                <w:szCs w:val="4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F27A9" id="Text Box 2" o:spid="_x0000_s1027" type="#_x0000_t202" style="position:absolute;margin-left:-30pt;margin-top:32.4pt;width:567pt;height:6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xyhAIAABY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" stroked="f">
                <v:textbox>
                  <w:txbxContent>
                    <w:p w14:paraId="0CAA7768" w14:textId="38DCBE0F" w:rsidR="008D7C13" w:rsidRPr="00435CA9" w:rsidRDefault="001E467A" w:rsidP="002F7E39">
                      <w:pPr>
                        <w:tabs>
                          <w:tab w:val="right" w:pos="11520"/>
                        </w:tabs>
                        <w:spacing w:before="120" w:after="0" w:line="240" w:lineRule="auto"/>
                        <w:ind w:left="5040"/>
                        <w:jc w:val="right"/>
                        <w:rPr>
                          <w:rFonts w:ascii="Joanna MT" w:hAnsi="Joanna MT"/>
                          <w:b/>
                          <w:sz w:val="44"/>
                          <w:szCs w:val="44"/>
                        </w:rPr>
                      </w:pPr>
                      <w:r w:rsidRPr="00435CA9">
                        <w:rPr>
                          <w:rFonts w:ascii="Joanna MT" w:hAnsi="Joanna MT"/>
                          <w:b/>
                          <w:sz w:val="44"/>
                          <w:szCs w:val="44"/>
                        </w:rPr>
                        <w:t>Introduction to Bomb Threat Management Workshop</w:t>
                      </w:r>
                      <w:r w:rsidR="00E161FE" w:rsidRPr="00435CA9">
                        <w:rPr>
                          <w:rFonts w:ascii="Joanna MT" w:hAnsi="Joanna MT"/>
                          <w:b/>
                          <w:sz w:val="44"/>
                          <w:szCs w:val="44"/>
                        </w:rPr>
                        <w:t xml:space="preserve"> </w:t>
                      </w:r>
                    </w:p>
                  </w:txbxContent>
                </v:textbox>
                <w10:wrap type="topAndBottom"/>
              </v:shape>
            </w:pict>
          </mc:Fallback>
        </mc:AlternateContent>
      </w:r>
      <w:r w:rsidR="008D7C13">
        <w:rPr>
          <w:noProof/>
          <w:color w:val="363636"/>
        </w:rPr>
        <mc:AlternateContent>
          <mc:Choice Requires="wps">
            <w:drawing>
              <wp:anchor distT="4294967295" distB="4294967295" distL="114300" distR="114300" simplePos="0" relativeHeight="251670528" behindDoc="0" locked="0" layoutInCell="1" allowOverlap="1" wp14:anchorId="42BF03A5" wp14:editId="34FBB3B3">
                <wp:simplePos x="0" y="0"/>
                <wp:positionH relativeFrom="column">
                  <wp:posOffset>-330835</wp:posOffset>
                </wp:positionH>
                <wp:positionV relativeFrom="paragraph">
                  <wp:posOffset>1644886</wp:posOffset>
                </wp:positionV>
                <wp:extent cx="7086600" cy="0"/>
                <wp:effectExtent l="0" t="0" r="19050" b="19050"/>
                <wp:wrapTopAndBottom/>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D5196E" id="_x0000_t32" coordsize="21600,21600" o:spt="32" o:oned="t" path="m,l21600,21600e" filled="f">
                <v:path arrowok="t" fillok="f" o:connecttype="none"/>
                <o:lock v:ext="edit" shapetype="t"/>
              </v:shapetype>
              <v:shape id="AutoShape 6" o:spid="_x0000_s1026" type="#_x0000_t32" style="position:absolute;margin-left:-26.05pt;margin-top:129.5pt;width:558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">
                <w10:wrap type="topAndBottom"/>
              </v:shape>
            </w:pict>
          </mc:Fallback>
        </mc:AlternateContent>
      </w:r>
      <w:r w:rsidR="009E0E3C">
        <w:rPr>
          <w:noProof/>
          <w:color w:val="363636"/>
        </w:rPr>
        <mc:AlternateContent>
          <mc:Choice Requires="wps">
            <w:drawing>
              <wp:anchor distT="4294967295" distB="4294967295" distL="114300" distR="114300" simplePos="0" relativeHeight="251664384" behindDoc="0" locked="0" layoutInCell="1" allowOverlap="1" wp14:anchorId="37299CF0" wp14:editId="02DE0222">
                <wp:simplePos x="0" y="0"/>
                <wp:positionH relativeFrom="column">
                  <wp:posOffset>-342900</wp:posOffset>
                </wp:positionH>
                <wp:positionV relativeFrom="paragraph">
                  <wp:posOffset>466089</wp:posOffset>
                </wp:positionV>
                <wp:extent cx="7086600" cy="0"/>
                <wp:effectExtent l="0" t="0" r="19050" b="19050"/>
                <wp:wrapTopAndBottom/>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61E99F" id="_x0000_t32" coordsize="21600,21600" o:spt="32" o:oned="t" path="m,l21600,21600e" filled="f">
                <v:path arrowok="t" fillok="f" o:connecttype="none"/>
                <o:lock v:ext="edit" shapetype="t"/>
              </v:shapetype>
              <v:shape id="AutoShape 6" o:spid="_x0000_s1026" type="#_x0000_t32" style="position:absolute;margin-left:-27pt;margin-top:36.7pt;width:558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">
                <w10:wrap type="topAndBottom"/>
              </v:shape>
            </w:pict>
          </mc:Fallback>
        </mc:AlternateContent>
      </w:r>
      <w:r w:rsidR="00B86C07" w:rsidRPr="00B86C07">
        <w:rPr>
          <w:noProof/>
          <w:color w:val="363636"/>
        </w:rPr>
        <w:drawing>
          <wp:anchor distT="0" distB="0" distL="114300" distR="114300" simplePos="0" relativeHeight="251668480" behindDoc="0" locked="0" layoutInCell="1" allowOverlap="1" wp14:anchorId="3F3D0A07" wp14:editId="23B68829">
            <wp:simplePos x="0" y="0"/>
            <wp:positionH relativeFrom="column">
              <wp:posOffset>-94256</wp:posOffset>
            </wp:positionH>
            <wp:positionV relativeFrom="paragraph">
              <wp:posOffset>507305</wp:posOffset>
            </wp:positionV>
            <wp:extent cx="2286829" cy="699715"/>
            <wp:effectExtent l="19050" t="0" r="0" b="0"/>
            <wp:wrapNone/>
            <wp:docPr id="11" name="Picture 10" descr="D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 Logo.PNG"/>
                    <pic:cNvPicPr/>
                  </pic:nvPicPr>
                  <pic:blipFill>
                    <a:blip r:embed="rId12" cstate="print"/>
                    <a:stretch>
                      <a:fillRect/>
                    </a:stretch>
                  </pic:blipFill>
                  <pic:spPr>
                    <a:xfrm>
                      <a:off x="0" y="0"/>
                      <a:ext cx="2286829" cy="699715"/>
                    </a:xfrm>
                    <a:prstGeom prst="rect">
                      <a:avLst/>
                    </a:prstGeom>
                  </pic:spPr>
                </pic:pic>
              </a:graphicData>
            </a:graphic>
          </wp:anchor>
        </w:drawing>
      </w:r>
    </w:p>
    <w:p w14:paraId="1AD888AD" w14:textId="6A2A7281" w:rsidR="008C643F" w:rsidRDefault="003706EE" w:rsidP="0034657F">
      <w:pPr>
        <w:spacing w:before="240" w:after="0" w:line="240" w:lineRule="auto"/>
        <w:jc w:val="both"/>
        <w:rPr>
          <w:rFonts w:ascii="Times New Roman" w:hAnsi="Times New Roman" w:cs="Times New Roman"/>
          <w:color w:val="363636"/>
          <w:sz w:val="24"/>
          <w:szCs w:val="24"/>
        </w:rPr>
      </w:pPr>
      <w:r>
        <w:rPr>
          <w:noProof/>
        </w:rPr>
        <w:drawing>
          <wp:inline distT="0" distB="0" distL="0" distR="0" wp14:anchorId="52B5255D" wp14:editId="5207F2B6">
            <wp:extent cx="952500"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Times New Roman" w:hAnsi="Times New Roman" w:cs="Times New Roman"/>
          <w:color w:val="363636"/>
          <w:sz w:val="24"/>
          <w:szCs w:val="24"/>
        </w:rPr>
        <w:t xml:space="preserve">    </w:t>
      </w:r>
      <w:r w:rsidR="00AA4848">
        <w:rPr>
          <w:noProof/>
        </w:rPr>
        <w:drawing>
          <wp:inline distT="0" distB="0" distL="0" distR="0" wp14:anchorId="1E58F39A" wp14:editId="72317904">
            <wp:extent cx="914400" cy="931588"/>
            <wp:effectExtent l="0" t="0" r="0" b="1905"/>
            <wp:docPr id="8" name="Picture 8" descr="Bureau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reau Seal.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43925" cy="961668"/>
                    </a:xfrm>
                    <a:prstGeom prst="rect">
                      <a:avLst/>
                    </a:prstGeom>
                    <a:noFill/>
                    <a:ln>
                      <a:noFill/>
                    </a:ln>
                  </pic:spPr>
                </pic:pic>
              </a:graphicData>
            </a:graphic>
          </wp:inline>
        </w:drawing>
      </w:r>
      <w:r w:rsidR="00AA4848">
        <w:rPr>
          <w:rFonts w:ascii="Times New Roman" w:hAnsi="Times New Roman" w:cs="Times New Roman"/>
          <w:color w:val="363636"/>
          <w:sz w:val="24"/>
          <w:szCs w:val="24"/>
        </w:rPr>
        <w:t xml:space="preserve">   </w:t>
      </w:r>
      <w:r w:rsidR="00435CA9">
        <w:rPr>
          <w:noProof/>
        </w:rPr>
        <w:drawing>
          <wp:inline distT="0" distB="0" distL="0" distR="0" wp14:anchorId="616BE99A" wp14:editId="56832A96">
            <wp:extent cx="1051560" cy="105156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bookmarkStart w:id="0" w:name="_GoBack"/>
      <w:bookmarkEnd w:id="0"/>
    </w:p>
    <w:p w14:paraId="1C324AFE" w14:textId="492BA342" w:rsidR="008C643F" w:rsidRPr="00435CA9" w:rsidRDefault="00435CA9" w:rsidP="0034657F">
      <w:pPr>
        <w:spacing w:before="240" w:after="0" w:line="240" w:lineRule="auto"/>
        <w:jc w:val="both"/>
        <w:rPr>
          <w:rFonts w:ascii="Times New Roman" w:hAnsi="Times New Roman" w:cs="Times New Roman"/>
          <w:b/>
          <w:color w:val="363636"/>
          <w:sz w:val="24"/>
          <w:szCs w:val="24"/>
        </w:rPr>
      </w:pPr>
      <w:r w:rsidRPr="00435CA9">
        <w:rPr>
          <w:rFonts w:ascii="Times New Roman" w:hAnsi="Times New Roman" w:cs="Times New Roman"/>
          <w:b/>
          <w:color w:val="363636"/>
          <w:sz w:val="24"/>
          <w:szCs w:val="24"/>
        </w:rPr>
        <w:t>Introduction</w:t>
      </w:r>
      <w:r>
        <w:rPr>
          <w:rFonts w:ascii="Times New Roman" w:hAnsi="Times New Roman" w:cs="Times New Roman"/>
          <w:b/>
          <w:color w:val="363636"/>
          <w:sz w:val="24"/>
          <w:szCs w:val="24"/>
        </w:rPr>
        <w:t xml:space="preserve"> </w:t>
      </w:r>
      <w:r w:rsidRPr="00435CA9">
        <w:rPr>
          <w:rFonts w:ascii="Times New Roman" w:hAnsi="Times New Roman" w:cs="Times New Roman"/>
          <w:b/>
          <w:color w:val="363636"/>
          <w:sz w:val="24"/>
          <w:szCs w:val="24"/>
        </w:rPr>
        <w:t>to Bomb Threat Management Workshop</w:t>
      </w:r>
    </w:p>
    <w:p w14:paraId="178A8D7D" w14:textId="000007A7" w:rsidR="00CF3202" w:rsidRPr="00CF6544" w:rsidRDefault="00D1622B" w:rsidP="0034657F">
      <w:pPr>
        <w:spacing w:before="240" w:after="0" w:line="240" w:lineRule="auto"/>
        <w:jc w:val="both"/>
        <w:rPr>
          <w:rFonts w:ascii="Times New Roman" w:hAnsi="Times New Roman" w:cs="Times New Roman"/>
          <w:color w:val="363636"/>
          <w:sz w:val="24"/>
          <w:szCs w:val="24"/>
        </w:rPr>
      </w:pPr>
      <w:r>
        <w:rPr>
          <w:rFonts w:ascii="Times New Roman" w:hAnsi="Times New Roman" w:cs="Times New Roman"/>
          <w:color w:val="363636"/>
          <w:sz w:val="24"/>
          <w:szCs w:val="24"/>
        </w:rPr>
        <w:t xml:space="preserve">In coordination with the </w:t>
      </w:r>
      <w:r w:rsidR="001E467A" w:rsidRPr="00CF6544">
        <w:rPr>
          <w:rFonts w:ascii="Times New Roman" w:hAnsi="Times New Roman" w:cs="Times New Roman"/>
          <w:color w:val="363636"/>
          <w:sz w:val="24"/>
          <w:szCs w:val="24"/>
        </w:rPr>
        <w:t xml:space="preserve">International Drive Resort Area Chamber of Commerce, </w:t>
      </w:r>
      <w:r>
        <w:rPr>
          <w:rFonts w:ascii="Times New Roman" w:hAnsi="Times New Roman" w:cs="Times New Roman"/>
          <w:color w:val="363636"/>
          <w:sz w:val="24"/>
          <w:szCs w:val="24"/>
        </w:rPr>
        <w:t xml:space="preserve">the </w:t>
      </w:r>
      <w:r w:rsidR="001E467A" w:rsidRPr="00CF6544">
        <w:rPr>
          <w:rFonts w:ascii="Times New Roman" w:hAnsi="Times New Roman" w:cs="Times New Roman"/>
          <w:color w:val="363636"/>
          <w:sz w:val="24"/>
          <w:szCs w:val="24"/>
        </w:rPr>
        <w:t>U.S. Department of Homeland Security (DHS), Federal Bureau of Investigations (FBI), Orange County Sheriff’s Office (OCSO) and Orlando Police Department (OPD) will be conducting an Introduction to Bomb Threat Management Workshop to increase the awareness of bomb threats and hi</w:t>
      </w:r>
      <w:r w:rsidR="00EB0B6E" w:rsidRPr="00CF6544">
        <w:rPr>
          <w:rFonts w:ascii="Times New Roman" w:hAnsi="Times New Roman" w:cs="Times New Roman"/>
          <w:color w:val="363636"/>
          <w:sz w:val="24"/>
          <w:szCs w:val="24"/>
        </w:rPr>
        <w:t xml:space="preserve">ghlight invaluable prevention and mitigation </w:t>
      </w:r>
      <w:r>
        <w:rPr>
          <w:rFonts w:ascii="Times New Roman" w:hAnsi="Times New Roman" w:cs="Times New Roman"/>
          <w:color w:val="363636"/>
          <w:sz w:val="24"/>
          <w:szCs w:val="24"/>
        </w:rPr>
        <w:t xml:space="preserve">information &amp; </w:t>
      </w:r>
      <w:r w:rsidR="00EB0B6E" w:rsidRPr="00CF6544">
        <w:rPr>
          <w:rFonts w:ascii="Times New Roman" w:hAnsi="Times New Roman" w:cs="Times New Roman"/>
          <w:color w:val="363636"/>
          <w:sz w:val="24"/>
          <w:szCs w:val="24"/>
        </w:rPr>
        <w:t xml:space="preserve">resources. </w:t>
      </w:r>
    </w:p>
    <w:p w14:paraId="0C519872" w14:textId="3041B4D3" w:rsidR="0045510F" w:rsidRPr="00435CA9" w:rsidRDefault="00CF6544" w:rsidP="00435CA9">
      <w:pPr>
        <w:pStyle w:val="NoSpacing"/>
        <w:rPr>
          <w:b/>
          <w:color w:val="FF0000"/>
        </w:rPr>
      </w:pPr>
      <w:r w:rsidRPr="00435CA9">
        <w:rPr>
          <w:rFonts w:eastAsiaTheme="majorEastAsia"/>
          <w:b/>
          <w:bCs/>
          <w:noProof/>
          <w:color w:val="FF0000"/>
          <w:spacing w:val="5"/>
        </w:rPr>
        <w:drawing>
          <wp:anchor distT="0" distB="0" distL="114300" distR="114300" simplePos="0" relativeHeight="251657728" behindDoc="0" locked="0" layoutInCell="1" allowOverlap="1" wp14:anchorId="4D12A9C4" wp14:editId="772EC204">
            <wp:simplePos x="0" y="0"/>
            <wp:positionH relativeFrom="margin">
              <wp:align>right</wp:align>
            </wp:positionH>
            <wp:positionV relativeFrom="margin">
              <wp:posOffset>3157855</wp:posOffset>
            </wp:positionV>
            <wp:extent cx="3540760" cy="2206625"/>
            <wp:effectExtent l="0" t="0" r="254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Farley\AppData\Local\Microsoft\Windows\INetCache\Content.Outlook\0QIKRLQ8\IDrive_Street_View.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40760"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96F" w:rsidRPr="00435CA9">
        <w:rPr>
          <w:b/>
          <w:color w:val="FF0000"/>
        </w:rPr>
        <w:t xml:space="preserve">Location: </w:t>
      </w:r>
      <w:r w:rsidR="00435CA9" w:rsidRPr="00435CA9">
        <w:rPr>
          <w:b/>
          <w:color w:val="FF0000"/>
        </w:rPr>
        <w:t xml:space="preserve">  Ro</w:t>
      </w:r>
      <w:r w:rsidR="0045510F" w:rsidRPr="00435CA9">
        <w:rPr>
          <w:b/>
          <w:color w:val="FF0000"/>
        </w:rPr>
        <w:t>sen Centre Hotel</w:t>
      </w:r>
    </w:p>
    <w:p w14:paraId="6382AA3F" w14:textId="24874040" w:rsidR="0045510F" w:rsidRPr="00435CA9" w:rsidRDefault="0045510F" w:rsidP="00435CA9">
      <w:pPr>
        <w:pStyle w:val="NoSpacing"/>
        <w:rPr>
          <w:b/>
          <w:color w:val="FF0000"/>
        </w:rPr>
      </w:pPr>
      <w:r w:rsidRPr="00435CA9">
        <w:rPr>
          <w:b/>
          <w:color w:val="FF0000"/>
        </w:rPr>
        <w:t xml:space="preserve">                    9840 International Drive</w:t>
      </w:r>
    </w:p>
    <w:p w14:paraId="79207B43" w14:textId="7DA14E31" w:rsidR="00E3596F" w:rsidRPr="00435CA9" w:rsidRDefault="00E3596F" w:rsidP="00435CA9">
      <w:pPr>
        <w:pStyle w:val="NoSpacing"/>
        <w:rPr>
          <w:b/>
          <w:color w:val="FF0000"/>
        </w:rPr>
      </w:pPr>
      <w:r w:rsidRPr="00435CA9">
        <w:rPr>
          <w:b/>
          <w:color w:val="FF0000"/>
        </w:rPr>
        <w:tab/>
      </w:r>
      <w:r w:rsidR="00435CA9" w:rsidRPr="00435CA9">
        <w:rPr>
          <w:b/>
          <w:color w:val="FF0000"/>
        </w:rPr>
        <w:t xml:space="preserve">      O</w:t>
      </w:r>
      <w:r w:rsidRPr="00435CA9">
        <w:rPr>
          <w:b/>
          <w:color w:val="FF0000"/>
        </w:rPr>
        <w:t>rlando, FL 32819</w:t>
      </w:r>
    </w:p>
    <w:p w14:paraId="13D6784E" w14:textId="35C1FD66" w:rsidR="00EB0D81" w:rsidRDefault="002E47B2" w:rsidP="005F068A">
      <w:pPr>
        <w:spacing w:before="60" w:after="60" w:line="240" w:lineRule="auto"/>
        <w:rPr>
          <w:rFonts w:ascii="Times New Roman" w:hAnsi="Times New Roman" w:cs="Times New Roman"/>
          <w:b/>
          <w:color w:val="FF0000"/>
          <w:sz w:val="24"/>
          <w:szCs w:val="24"/>
        </w:rPr>
      </w:pPr>
      <w:r w:rsidRPr="00435CA9">
        <w:rPr>
          <w:rFonts w:ascii="Times New Roman" w:hAnsi="Times New Roman" w:cs="Times New Roman"/>
          <w:b/>
          <w:color w:val="FF0000"/>
          <w:sz w:val="24"/>
          <w:szCs w:val="24"/>
        </w:rPr>
        <w:t xml:space="preserve">Date:     </w:t>
      </w:r>
      <w:r w:rsidR="00CF6544" w:rsidRPr="00435CA9">
        <w:rPr>
          <w:rFonts w:ascii="Times New Roman" w:hAnsi="Times New Roman" w:cs="Times New Roman"/>
          <w:b/>
          <w:color w:val="FF0000"/>
          <w:sz w:val="24"/>
          <w:szCs w:val="24"/>
        </w:rPr>
        <w:t xml:space="preserve"> </w:t>
      </w:r>
      <w:r w:rsidR="00EB0B6E" w:rsidRPr="00435CA9">
        <w:rPr>
          <w:rFonts w:ascii="Times New Roman" w:hAnsi="Times New Roman" w:cs="Times New Roman"/>
          <w:b/>
          <w:color w:val="FF0000"/>
          <w:sz w:val="24"/>
          <w:szCs w:val="24"/>
        </w:rPr>
        <w:t xml:space="preserve">June 20, 2018 </w:t>
      </w:r>
    </w:p>
    <w:p w14:paraId="6E0F3F8E" w14:textId="6921D611" w:rsidR="002E47B2" w:rsidRPr="00435CA9" w:rsidRDefault="009D3420" w:rsidP="005F068A">
      <w:pPr>
        <w:spacing w:before="60" w:after="6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Time: </w:t>
      </w:r>
      <w:r w:rsidR="00EB0B6E" w:rsidRPr="00435CA9">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8:30 a</w:t>
      </w:r>
      <w:r w:rsidR="00EB0B6E" w:rsidRPr="00435CA9">
        <w:rPr>
          <w:rFonts w:ascii="Times New Roman" w:hAnsi="Times New Roman" w:cs="Times New Roman"/>
          <w:b/>
          <w:color w:val="FF0000"/>
          <w:sz w:val="24"/>
          <w:szCs w:val="24"/>
        </w:rPr>
        <w:t>m – 12</w:t>
      </w:r>
      <w:r w:rsidR="002E47B2" w:rsidRPr="00435CA9">
        <w:rPr>
          <w:rFonts w:ascii="Times New Roman" w:hAnsi="Times New Roman" w:cs="Times New Roman"/>
          <w:b/>
          <w:color w:val="FF0000"/>
          <w:sz w:val="24"/>
          <w:szCs w:val="24"/>
        </w:rPr>
        <w:t xml:space="preserve">pm </w:t>
      </w:r>
    </w:p>
    <w:p w14:paraId="3D4AE571" w14:textId="28283592" w:rsidR="00E3596F" w:rsidRPr="00435CA9" w:rsidRDefault="00E3596F" w:rsidP="005F068A">
      <w:pPr>
        <w:spacing w:after="60" w:line="240" w:lineRule="auto"/>
        <w:rPr>
          <w:rFonts w:ascii="Times New Roman" w:hAnsi="Times New Roman" w:cs="Times New Roman"/>
          <w:b/>
          <w:color w:val="FF0000"/>
          <w:sz w:val="24"/>
          <w:szCs w:val="24"/>
        </w:rPr>
      </w:pPr>
      <w:r w:rsidRPr="00435CA9">
        <w:rPr>
          <w:rFonts w:ascii="Times New Roman" w:hAnsi="Times New Roman" w:cs="Times New Roman"/>
          <w:b/>
          <w:color w:val="FF0000"/>
          <w:sz w:val="24"/>
          <w:szCs w:val="24"/>
        </w:rPr>
        <w:t xml:space="preserve">Parking: </w:t>
      </w:r>
      <w:r w:rsidRPr="00435CA9">
        <w:rPr>
          <w:rFonts w:ascii="Times New Roman" w:hAnsi="Times New Roman" w:cs="Times New Roman"/>
          <w:b/>
          <w:color w:val="FF0000"/>
          <w:sz w:val="24"/>
          <w:szCs w:val="24"/>
        </w:rPr>
        <w:tab/>
      </w:r>
      <w:r w:rsidR="00CF6544" w:rsidRPr="00435CA9">
        <w:rPr>
          <w:rFonts w:ascii="Times New Roman" w:hAnsi="Times New Roman" w:cs="Times New Roman"/>
          <w:b/>
          <w:color w:val="FF0000"/>
          <w:sz w:val="24"/>
          <w:szCs w:val="24"/>
        </w:rPr>
        <w:t xml:space="preserve"> </w:t>
      </w:r>
      <w:r w:rsidRPr="00435CA9">
        <w:rPr>
          <w:rFonts w:ascii="Times New Roman" w:hAnsi="Times New Roman" w:cs="Times New Roman"/>
          <w:b/>
          <w:color w:val="FF0000"/>
          <w:sz w:val="24"/>
          <w:szCs w:val="24"/>
        </w:rPr>
        <w:t>Complimentary</w:t>
      </w:r>
    </w:p>
    <w:p w14:paraId="76DFBDE4" w14:textId="618CEB28" w:rsidR="00CF3202" w:rsidRPr="00CF6544" w:rsidRDefault="00CF3202" w:rsidP="002E47B2">
      <w:pPr>
        <w:spacing w:before="240" w:after="240"/>
        <w:rPr>
          <w:rFonts w:ascii="Times New Roman" w:hAnsi="Times New Roman" w:cs="Times New Roman"/>
          <w:color w:val="363636"/>
          <w:sz w:val="24"/>
          <w:szCs w:val="24"/>
        </w:rPr>
      </w:pPr>
      <w:r w:rsidRPr="00CF6544">
        <w:rPr>
          <w:rFonts w:ascii="Times New Roman" w:hAnsi="Times New Roman" w:cs="Times New Roman"/>
          <w:b/>
          <w:color w:val="363636"/>
          <w:sz w:val="24"/>
          <w:szCs w:val="24"/>
        </w:rPr>
        <w:t xml:space="preserve">Target Audience:    </w:t>
      </w:r>
      <w:r w:rsidR="00CF6544" w:rsidRPr="00CF6544">
        <w:rPr>
          <w:rFonts w:ascii="Times New Roman" w:hAnsi="Times New Roman" w:cs="Times New Roman"/>
          <w:color w:val="363636"/>
          <w:sz w:val="24"/>
          <w:szCs w:val="24"/>
        </w:rPr>
        <w:t xml:space="preserve">This workshop is ideal for </w:t>
      </w:r>
      <w:r w:rsidR="003B3EB7">
        <w:rPr>
          <w:rFonts w:ascii="Times New Roman" w:hAnsi="Times New Roman" w:cs="Times New Roman"/>
          <w:color w:val="363636"/>
          <w:sz w:val="24"/>
          <w:szCs w:val="24"/>
        </w:rPr>
        <w:t>p</w:t>
      </w:r>
      <w:r w:rsidR="00CF6544" w:rsidRPr="00CF6544">
        <w:rPr>
          <w:rFonts w:ascii="Times New Roman" w:hAnsi="Times New Roman" w:cs="Times New Roman"/>
          <w:color w:val="363636"/>
          <w:sz w:val="24"/>
          <w:szCs w:val="24"/>
        </w:rPr>
        <w:t xml:space="preserve">rivate sector </w:t>
      </w:r>
      <w:r w:rsidR="003B3EB7">
        <w:rPr>
          <w:rFonts w:ascii="Times New Roman" w:hAnsi="Times New Roman" w:cs="Times New Roman"/>
          <w:color w:val="363636"/>
          <w:sz w:val="24"/>
          <w:szCs w:val="24"/>
        </w:rPr>
        <w:t>security p</w:t>
      </w:r>
      <w:r w:rsidRPr="00CF6544">
        <w:rPr>
          <w:rFonts w:ascii="Times New Roman" w:hAnsi="Times New Roman" w:cs="Times New Roman"/>
          <w:color w:val="363636"/>
          <w:sz w:val="24"/>
          <w:szCs w:val="24"/>
        </w:rPr>
        <w:t>rofessionals</w:t>
      </w:r>
      <w:r w:rsidR="003B3EB7">
        <w:rPr>
          <w:rFonts w:ascii="Times New Roman" w:hAnsi="Times New Roman" w:cs="Times New Roman"/>
          <w:color w:val="363636"/>
          <w:sz w:val="24"/>
          <w:szCs w:val="24"/>
        </w:rPr>
        <w:t>, f</w:t>
      </w:r>
      <w:r w:rsidRPr="00CF6544">
        <w:rPr>
          <w:rFonts w:ascii="Times New Roman" w:hAnsi="Times New Roman" w:cs="Times New Roman"/>
          <w:color w:val="363636"/>
          <w:sz w:val="24"/>
          <w:szCs w:val="24"/>
        </w:rPr>
        <w:t>acility</w:t>
      </w:r>
      <w:r w:rsidR="003B3EB7">
        <w:rPr>
          <w:rFonts w:ascii="Times New Roman" w:hAnsi="Times New Roman" w:cs="Times New Roman"/>
          <w:color w:val="363636"/>
          <w:sz w:val="24"/>
          <w:szCs w:val="24"/>
        </w:rPr>
        <w:t xml:space="preserve"> m</w:t>
      </w:r>
      <w:r w:rsidRPr="00CF6544">
        <w:rPr>
          <w:rFonts w:ascii="Times New Roman" w:hAnsi="Times New Roman" w:cs="Times New Roman"/>
          <w:color w:val="363636"/>
          <w:sz w:val="24"/>
          <w:szCs w:val="24"/>
        </w:rPr>
        <w:t>anagers</w:t>
      </w:r>
      <w:r w:rsidR="00CF6544" w:rsidRPr="00CF6544">
        <w:rPr>
          <w:rFonts w:ascii="Times New Roman" w:hAnsi="Times New Roman" w:cs="Times New Roman"/>
          <w:color w:val="363636"/>
          <w:sz w:val="24"/>
          <w:szCs w:val="24"/>
        </w:rPr>
        <w:t xml:space="preserve"> and </w:t>
      </w:r>
      <w:r w:rsidR="003B3EB7">
        <w:rPr>
          <w:rFonts w:ascii="Times New Roman" w:hAnsi="Times New Roman" w:cs="Times New Roman"/>
          <w:color w:val="363636"/>
          <w:sz w:val="24"/>
          <w:szCs w:val="24"/>
        </w:rPr>
        <w:t>b</w:t>
      </w:r>
      <w:r w:rsidRPr="00CF6544">
        <w:rPr>
          <w:rFonts w:ascii="Times New Roman" w:hAnsi="Times New Roman" w:cs="Times New Roman"/>
          <w:color w:val="363636"/>
          <w:sz w:val="24"/>
          <w:szCs w:val="24"/>
        </w:rPr>
        <w:t>us</w:t>
      </w:r>
      <w:r w:rsidR="003B3EB7">
        <w:rPr>
          <w:rFonts w:ascii="Times New Roman" w:hAnsi="Times New Roman" w:cs="Times New Roman"/>
          <w:color w:val="363636"/>
          <w:sz w:val="24"/>
          <w:szCs w:val="24"/>
        </w:rPr>
        <w:t>iness l</w:t>
      </w:r>
      <w:r w:rsidR="00CF6544" w:rsidRPr="00CF6544">
        <w:rPr>
          <w:rFonts w:ascii="Times New Roman" w:hAnsi="Times New Roman" w:cs="Times New Roman"/>
          <w:color w:val="363636"/>
          <w:sz w:val="24"/>
          <w:szCs w:val="24"/>
        </w:rPr>
        <w:t xml:space="preserve">eaders. </w:t>
      </w:r>
    </w:p>
    <w:p w14:paraId="67CC8F66" w14:textId="5892AE00" w:rsidR="009D3420" w:rsidRPr="009D3420" w:rsidRDefault="00EB0B6E" w:rsidP="00435CA9">
      <w:pPr>
        <w:pStyle w:val="NoSpacing"/>
        <w:rPr>
          <w:rFonts w:ascii="Times New Roman" w:hAnsi="Times New Roman" w:cs="Times New Roman"/>
          <w:b/>
          <w:color w:val="363636"/>
          <w:sz w:val="24"/>
          <w:szCs w:val="24"/>
        </w:rPr>
      </w:pPr>
      <w:r w:rsidRPr="00CF6544">
        <w:rPr>
          <w:rFonts w:ascii="Times New Roman" w:hAnsi="Times New Roman" w:cs="Times New Roman"/>
          <w:b/>
          <w:color w:val="363636"/>
          <w:sz w:val="24"/>
          <w:szCs w:val="24"/>
        </w:rPr>
        <w:t>Agenda</w:t>
      </w:r>
      <w:r w:rsidRPr="009D3420">
        <w:rPr>
          <w:rFonts w:ascii="Times New Roman" w:hAnsi="Times New Roman" w:cs="Times New Roman"/>
          <w:b/>
          <w:color w:val="363636"/>
          <w:sz w:val="24"/>
          <w:szCs w:val="24"/>
        </w:rPr>
        <w:t xml:space="preserve">:    </w:t>
      </w:r>
      <w:r w:rsidR="009D3420" w:rsidRPr="009D3420">
        <w:rPr>
          <w:rFonts w:ascii="Times New Roman" w:hAnsi="Times New Roman" w:cs="Times New Roman"/>
          <w:b/>
          <w:color w:val="363636"/>
          <w:sz w:val="24"/>
          <w:szCs w:val="24"/>
        </w:rPr>
        <w:t>8:30 a.m.: Registration</w:t>
      </w:r>
    </w:p>
    <w:p w14:paraId="515F5562" w14:textId="4965F749" w:rsidR="00F73FAF" w:rsidRPr="00435CA9" w:rsidRDefault="00F73FAF" w:rsidP="00435CA9">
      <w:pPr>
        <w:pStyle w:val="NoSpacing"/>
        <w:rPr>
          <w:b/>
        </w:rPr>
      </w:pPr>
      <w:r w:rsidRPr="00435CA9">
        <w:rPr>
          <w:b/>
        </w:rPr>
        <w:t>9:00am – 10:30am:  DHS Introduction to Bomb Threat Management</w:t>
      </w:r>
    </w:p>
    <w:p w14:paraId="515B79E0" w14:textId="713424F9" w:rsidR="00F73FAF" w:rsidRPr="00435CA9" w:rsidRDefault="00F73FAF" w:rsidP="00435CA9">
      <w:pPr>
        <w:pStyle w:val="NoSpacing"/>
        <w:rPr>
          <w:b/>
        </w:rPr>
      </w:pPr>
      <w:r w:rsidRPr="00435CA9">
        <w:rPr>
          <w:b/>
        </w:rPr>
        <w:t xml:space="preserve">10:30am – 11:00am:   Break / Familiarization with bomb tech experts and equipment/resources  </w:t>
      </w:r>
    </w:p>
    <w:p w14:paraId="3283E14D" w14:textId="77777777" w:rsidR="00435CA9" w:rsidRPr="00435CA9" w:rsidRDefault="00F73FAF" w:rsidP="00435CA9">
      <w:pPr>
        <w:pStyle w:val="NoSpacing"/>
        <w:rPr>
          <w:b/>
        </w:rPr>
      </w:pPr>
      <w:r w:rsidRPr="00435CA9">
        <w:rPr>
          <w:b/>
        </w:rPr>
        <w:t>11</w:t>
      </w:r>
      <w:r w:rsidR="008C643F" w:rsidRPr="00435CA9">
        <w:rPr>
          <w:b/>
        </w:rPr>
        <w:t>:</w:t>
      </w:r>
      <w:r w:rsidRPr="00435CA9">
        <w:rPr>
          <w:b/>
        </w:rPr>
        <w:t xml:space="preserve">00am – 12pm:    Panel discussion with FBI, OCSO, </w:t>
      </w:r>
      <w:r w:rsidR="00CF3202" w:rsidRPr="00435CA9">
        <w:rPr>
          <w:b/>
        </w:rPr>
        <w:t>and OPD</w:t>
      </w:r>
      <w:r w:rsidRPr="00435CA9">
        <w:rPr>
          <w:b/>
        </w:rPr>
        <w:t xml:space="preserve"> bomb squad experts to discuss what to expect when they arrive on scene.   </w:t>
      </w:r>
    </w:p>
    <w:p w14:paraId="07EC3C29" w14:textId="2B6F625A" w:rsidR="00CF3202" w:rsidRPr="00CF6544" w:rsidRDefault="00CF3202" w:rsidP="00435CA9">
      <w:pPr>
        <w:pStyle w:val="NoSpacing"/>
        <w:rPr>
          <w:b/>
        </w:rPr>
      </w:pPr>
      <w:r w:rsidRPr="0045510F">
        <w:rPr>
          <w:b/>
          <w:highlight w:val="yellow"/>
        </w:rPr>
        <w:t>Registration:</w:t>
      </w:r>
      <w:r w:rsidR="0045510F" w:rsidRPr="0045510F">
        <w:rPr>
          <w:b/>
          <w:highlight w:val="yellow"/>
        </w:rPr>
        <w:t xml:space="preserve">  To register for this complimentary workshop please rsvp to the International Drive Resort Area Chamber of Commerce by June 17, 2018 to  </w:t>
      </w:r>
      <w:hyperlink r:id="rId18" w:history="1">
        <w:r w:rsidR="0045510F" w:rsidRPr="0045510F">
          <w:rPr>
            <w:rStyle w:val="Hyperlink"/>
            <w:rFonts w:ascii="Times New Roman" w:hAnsi="Times New Roman" w:cs="Times New Roman"/>
            <w:b/>
            <w:sz w:val="24"/>
            <w:szCs w:val="24"/>
            <w:highlight w:val="yellow"/>
          </w:rPr>
          <w:t>info@internationaldrivechamber.com</w:t>
        </w:r>
      </w:hyperlink>
    </w:p>
    <w:sectPr w:rsidR="00CF3202" w:rsidRPr="00CF6544" w:rsidSect="008761F9">
      <w:footerReference w:type="first" r:id="rId1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CDF97" w14:textId="77777777" w:rsidR="003E59FC" w:rsidRDefault="003E59FC" w:rsidP="0046142A">
      <w:pPr>
        <w:spacing w:after="0" w:line="240" w:lineRule="auto"/>
      </w:pPr>
      <w:r>
        <w:separator/>
      </w:r>
    </w:p>
  </w:endnote>
  <w:endnote w:type="continuationSeparator" w:id="0">
    <w:p w14:paraId="3475D386" w14:textId="77777777" w:rsidR="003E59FC" w:rsidRDefault="003E59FC" w:rsidP="00461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Cn Lt">
    <w:altName w:val="Proxima Nova Cn L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Joanna MT">
    <w:altName w:val="Century"/>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12774" w14:textId="77777777" w:rsidR="00046229" w:rsidRPr="00046229" w:rsidRDefault="00046229" w:rsidP="00046229">
    <w:pPr>
      <w:spacing w:after="0" w:line="240" w:lineRule="auto"/>
      <w:rPr>
        <w:rFonts w:ascii="Joanna MT" w:hAnsi="Joanna MT" w:cs="Times New Roman"/>
        <w:b/>
        <w:color w:val="363636"/>
      </w:rPr>
    </w:pPr>
    <w:r w:rsidRPr="00046229">
      <w:rPr>
        <w:rFonts w:ascii="Joanna MT" w:hAnsi="Joanna MT" w:cs="Times New Roman"/>
        <w:b/>
        <w:color w:val="363636"/>
      </w:rPr>
      <w:t>Date Updated:</w:t>
    </w:r>
  </w:p>
  <w:p w14:paraId="11B34E08" w14:textId="77777777" w:rsidR="00046229" w:rsidRPr="00046229" w:rsidRDefault="00A83FDA" w:rsidP="00046229">
    <w:pPr>
      <w:spacing w:after="0" w:line="240" w:lineRule="auto"/>
      <w:rPr>
        <w:rFonts w:ascii="Joanna MT" w:hAnsi="Joanna MT" w:cs="Times New Roman"/>
        <w:color w:val="363636"/>
      </w:rPr>
    </w:pPr>
    <w:r>
      <w:rPr>
        <w:rFonts w:ascii="Joanna MT" w:hAnsi="Joanna MT" w:cs="Times New Roman"/>
        <w:color w:val="363636"/>
      </w:rPr>
      <w:t>11</w:t>
    </w:r>
    <w:r w:rsidR="00747076">
      <w:rPr>
        <w:rFonts w:ascii="Joanna MT" w:hAnsi="Joanna MT" w:cs="Times New Roman"/>
        <w:color w:val="363636"/>
      </w:rPr>
      <w:t xml:space="preserve"> </w:t>
    </w:r>
    <w:r>
      <w:rPr>
        <w:rFonts w:ascii="Joanna MT" w:hAnsi="Joanna MT" w:cs="Times New Roman"/>
        <w:color w:val="363636"/>
      </w:rPr>
      <w:t>January</w:t>
    </w:r>
    <w:r w:rsidR="00747076">
      <w:rPr>
        <w:rFonts w:ascii="Joanna MT" w:hAnsi="Joanna MT" w:cs="Times New Roman"/>
        <w:color w:val="363636"/>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43DBD" w14:textId="77777777" w:rsidR="003E59FC" w:rsidRDefault="003E59FC" w:rsidP="0046142A">
      <w:pPr>
        <w:spacing w:after="0" w:line="240" w:lineRule="auto"/>
      </w:pPr>
      <w:r>
        <w:separator/>
      </w:r>
    </w:p>
  </w:footnote>
  <w:footnote w:type="continuationSeparator" w:id="0">
    <w:p w14:paraId="5AB8D7EF" w14:textId="77777777" w:rsidR="003E59FC" w:rsidRDefault="003E59FC" w:rsidP="004614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7E2"/>
    <w:multiLevelType w:val="hybridMultilevel"/>
    <w:tmpl w:val="08DE7F60"/>
    <w:lvl w:ilvl="0" w:tplc="4F944F50">
      <w:start w:val="1"/>
      <w:numFmt w:val="decimal"/>
      <w:lvlText w:val="%1."/>
      <w:lvlJc w:val="left"/>
      <w:pPr>
        <w:tabs>
          <w:tab w:val="num" w:pos="360"/>
        </w:tabs>
        <w:ind w:left="360" w:hanging="360"/>
      </w:pPr>
    </w:lvl>
    <w:lvl w:ilvl="1" w:tplc="04090017">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360"/>
      </w:pPr>
    </w:lvl>
    <w:lvl w:ilvl="3" w:tplc="7CDC663A" w:tentative="1">
      <w:start w:val="1"/>
      <w:numFmt w:val="decimal"/>
      <w:lvlText w:val="%4."/>
      <w:lvlJc w:val="left"/>
      <w:pPr>
        <w:tabs>
          <w:tab w:val="num" w:pos="2520"/>
        </w:tabs>
        <w:ind w:left="2520" w:hanging="360"/>
      </w:pPr>
    </w:lvl>
    <w:lvl w:ilvl="4" w:tplc="3CAACE2C" w:tentative="1">
      <w:start w:val="1"/>
      <w:numFmt w:val="decimal"/>
      <w:lvlText w:val="%5."/>
      <w:lvlJc w:val="left"/>
      <w:pPr>
        <w:tabs>
          <w:tab w:val="num" w:pos="3240"/>
        </w:tabs>
        <w:ind w:left="3240" w:hanging="360"/>
      </w:pPr>
    </w:lvl>
    <w:lvl w:ilvl="5" w:tplc="1B3AD0B6" w:tentative="1">
      <w:start w:val="1"/>
      <w:numFmt w:val="decimal"/>
      <w:lvlText w:val="%6."/>
      <w:lvlJc w:val="left"/>
      <w:pPr>
        <w:tabs>
          <w:tab w:val="num" w:pos="3960"/>
        </w:tabs>
        <w:ind w:left="3960" w:hanging="360"/>
      </w:pPr>
    </w:lvl>
    <w:lvl w:ilvl="6" w:tplc="8F923FFC" w:tentative="1">
      <w:start w:val="1"/>
      <w:numFmt w:val="decimal"/>
      <w:lvlText w:val="%7."/>
      <w:lvlJc w:val="left"/>
      <w:pPr>
        <w:tabs>
          <w:tab w:val="num" w:pos="4680"/>
        </w:tabs>
        <w:ind w:left="4680" w:hanging="360"/>
      </w:pPr>
    </w:lvl>
    <w:lvl w:ilvl="7" w:tplc="325C7FD2" w:tentative="1">
      <w:start w:val="1"/>
      <w:numFmt w:val="decimal"/>
      <w:lvlText w:val="%8."/>
      <w:lvlJc w:val="left"/>
      <w:pPr>
        <w:tabs>
          <w:tab w:val="num" w:pos="5400"/>
        </w:tabs>
        <w:ind w:left="5400" w:hanging="360"/>
      </w:pPr>
    </w:lvl>
    <w:lvl w:ilvl="8" w:tplc="3CF02742" w:tentative="1">
      <w:start w:val="1"/>
      <w:numFmt w:val="decimal"/>
      <w:lvlText w:val="%9."/>
      <w:lvlJc w:val="left"/>
      <w:pPr>
        <w:tabs>
          <w:tab w:val="num" w:pos="6120"/>
        </w:tabs>
        <w:ind w:left="6120" w:hanging="360"/>
      </w:pPr>
    </w:lvl>
  </w:abstractNum>
  <w:abstractNum w:abstractNumId="1" w15:restartNumberingAfterBreak="0">
    <w:nsid w:val="086E1C87"/>
    <w:multiLevelType w:val="hybridMultilevel"/>
    <w:tmpl w:val="73E6A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4603A6"/>
    <w:multiLevelType w:val="hybridMultilevel"/>
    <w:tmpl w:val="553EC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313D7F"/>
    <w:multiLevelType w:val="hybridMultilevel"/>
    <w:tmpl w:val="DDD8683A"/>
    <w:lvl w:ilvl="0" w:tplc="0409000F">
      <w:start w:val="1"/>
      <w:numFmt w:val="decimal"/>
      <w:lvlText w:val="%1."/>
      <w:lvlJc w:val="left"/>
      <w:pPr>
        <w:ind w:left="1440" w:hanging="360"/>
      </w:pPr>
    </w:lvl>
    <w:lvl w:ilvl="1" w:tplc="F522AB6C">
      <w:start w:val="1"/>
      <w:numFmt w:val="decimal"/>
      <w:lvlText w:val="1.%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FD582F"/>
    <w:multiLevelType w:val="hybridMultilevel"/>
    <w:tmpl w:val="8B8E4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4ED"/>
    <w:multiLevelType w:val="hybridMultilevel"/>
    <w:tmpl w:val="FA8EB1BA"/>
    <w:lvl w:ilvl="0" w:tplc="9BE8878C">
      <w:start w:val="1"/>
      <w:numFmt w:val="decimal"/>
      <w:lvlText w:val="%1."/>
      <w:lvlJc w:val="left"/>
      <w:pPr>
        <w:tabs>
          <w:tab w:val="num" w:pos="1080"/>
        </w:tabs>
        <w:ind w:left="1080" w:hanging="360"/>
      </w:pPr>
    </w:lvl>
    <w:lvl w:ilvl="1" w:tplc="8E40BAF4" w:tentative="1">
      <w:start w:val="1"/>
      <w:numFmt w:val="decimal"/>
      <w:lvlText w:val="%2."/>
      <w:lvlJc w:val="left"/>
      <w:pPr>
        <w:tabs>
          <w:tab w:val="num" w:pos="1800"/>
        </w:tabs>
        <w:ind w:left="1800" w:hanging="360"/>
      </w:pPr>
    </w:lvl>
    <w:lvl w:ilvl="2" w:tplc="A43057FE" w:tentative="1">
      <w:start w:val="1"/>
      <w:numFmt w:val="decimal"/>
      <w:lvlText w:val="%3."/>
      <w:lvlJc w:val="left"/>
      <w:pPr>
        <w:tabs>
          <w:tab w:val="num" w:pos="2520"/>
        </w:tabs>
        <w:ind w:left="2520" w:hanging="360"/>
      </w:pPr>
    </w:lvl>
    <w:lvl w:ilvl="3" w:tplc="0F1E63DA" w:tentative="1">
      <w:start w:val="1"/>
      <w:numFmt w:val="decimal"/>
      <w:lvlText w:val="%4."/>
      <w:lvlJc w:val="left"/>
      <w:pPr>
        <w:tabs>
          <w:tab w:val="num" w:pos="3240"/>
        </w:tabs>
        <w:ind w:left="3240" w:hanging="360"/>
      </w:pPr>
    </w:lvl>
    <w:lvl w:ilvl="4" w:tplc="3D16EDDC" w:tentative="1">
      <w:start w:val="1"/>
      <w:numFmt w:val="decimal"/>
      <w:lvlText w:val="%5."/>
      <w:lvlJc w:val="left"/>
      <w:pPr>
        <w:tabs>
          <w:tab w:val="num" w:pos="3960"/>
        </w:tabs>
        <w:ind w:left="3960" w:hanging="360"/>
      </w:pPr>
    </w:lvl>
    <w:lvl w:ilvl="5" w:tplc="BD90F6FE" w:tentative="1">
      <w:start w:val="1"/>
      <w:numFmt w:val="decimal"/>
      <w:lvlText w:val="%6."/>
      <w:lvlJc w:val="left"/>
      <w:pPr>
        <w:tabs>
          <w:tab w:val="num" w:pos="4680"/>
        </w:tabs>
        <w:ind w:left="4680" w:hanging="360"/>
      </w:pPr>
    </w:lvl>
    <w:lvl w:ilvl="6" w:tplc="0DF4BB2A" w:tentative="1">
      <w:start w:val="1"/>
      <w:numFmt w:val="decimal"/>
      <w:lvlText w:val="%7."/>
      <w:lvlJc w:val="left"/>
      <w:pPr>
        <w:tabs>
          <w:tab w:val="num" w:pos="5400"/>
        </w:tabs>
        <w:ind w:left="5400" w:hanging="360"/>
      </w:pPr>
    </w:lvl>
    <w:lvl w:ilvl="7" w:tplc="E74AAC5C" w:tentative="1">
      <w:start w:val="1"/>
      <w:numFmt w:val="decimal"/>
      <w:lvlText w:val="%8."/>
      <w:lvlJc w:val="left"/>
      <w:pPr>
        <w:tabs>
          <w:tab w:val="num" w:pos="6120"/>
        </w:tabs>
        <w:ind w:left="6120" w:hanging="360"/>
      </w:pPr>
    </w:lvl>
    <w:lvl w:ilvl="8" w:tplc="DEBA1822" w:tentative="1">
      <w:start w:val="1"/>
      <w:numFmt w:val="decimal"/>
      <w:lvlText w:val="%9."/>
      <w:lvlJc w:val="left"/>
      <w:pPr>
        <w:tabs>
          <w:tab w:val="num" w:pos="6840"/>
        </w:tabs>
        <w:ind w:left="6840" w:hanging="360"/>
      </w:pPr>
    </w:lvl>
  </w:abstractNum>
  <w:abstractNum w:abstractNumId="6" w15:restartNumberingAfterBreak="0">
    <w:nsid w:val="1D2670B4"/>
    <w:multiLevelType w:val="hybridMultilevel"/>
    <w:tmpl w:val="628891AC"/>
    <w:lvl w:ilvl="0" w:tplc="E39C521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D3BF2"/>
    <w:multiLevelType w:val="hybridMultilevel"/>
    <w:tmpl w:val="031C8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98303A"/>
    <w:multiLevelType w:val="hybridMultilevel"/>
    <w:tmpl w:val="D780F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0F90ED4"/>
    <w:multiLevelType w:val="hybridMultilevel"/>
    <w:tmpl w:val="18D89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122116A"/>
    <w:multiLevelType w:val="hybridMultilevel"/>
    <w:tmpl w:val="4FB4009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420432"/>
    <w:multiLevelType w:val="multilevel"/>
    <w:tmpl w:val="0409001F"/>
    <w:lvl w:ilvl="0">
      <w:start w:val="1"/>
      <w:numFmt w:val="decimal"/>
      <w:lvlText w:val="%1."/>
      <w:lvlJc w:val="left"/>
      <w:pPr>
        <w:ind w:left="720" w:hanging="360"/>
      </w:pPr>
    </w:lvl>
    <w:lvl w:ilvl="1">
      <w:start w:val="1"/>
      <w:numFmt w:val="decimal"/>
      <w:lvlText w:val="%1.%2."/>
      <w:lvlJc w:val="left"/>
      <w:pPr>
        <w:ind w:left="160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4AC37102"/>
    <w:multiLevelType w:val="hybridMultilevel"/>
    <w:tmpl w:val="F72E68E2"/>
    <w:lvl w:ilvl="0" w:tplc="44D4E0CC">
      <w:start w:val="1"/>
      <w:numFmt w:val="bullet"/>
      <w:lvlText w:val=""/>
      <w:lvlJc w:val="left"/>
      <w:pPr>
        <w:ind w:left="2940" w:hanging="360"/>
      </w:pPr>
      <w:rPr>
        <w:rFonts w:ascii="Symbol" w:hAnsi="Symbol" w:hint="default"/>
        <w:sz w:val="24"/>
        <w:szCs w:val="24"/>
      </w:rPr>
    </w:lvl>
    <w:lvl w:ilvl="1" w:tplc="04090003">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13" w15:restartNumberingAfterBreak="0">
    <w:nsid w:val="58DF2D2E"/>
    <w:multiLevelType w:val="hybridMultilevel"/>
    <w:tmpl w:val="F6E41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36789"/>
    <w:multiLevelType w:val="hybridMultilevel"/>
    <w:tmpl w:val="5E9C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7B4B02"/>
    <w:multiLevelType w:val="hybridMultilevel"/>
    <w:tmpl w:val="9880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74137B"/>
    <w:multiLevelType w:val="hybridMultilevel"/>
    <w:tmpl w:val="1B04B982"/>
    <w:lvl w:ilvl="0" w:tplc="0A526742">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2"/>
  </w:num>
  <w:num w:numId="3">
    <w:abstractNumId w:val="2"/>
  </w:num>
  <w:num w:numId="4">
    <w:abstractNumId w:val="12"/>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6"/>
  </w:num>
  <w:num w:numId="9">
    <w:abstractNumId w:val="5"/>
  </w:num>
  <w:num w:numId="10">
    <w:abstractNumId w:val="14"/>
  </w:num>
  <w:num w:numId="11">
    <w:abstractNumId w:val="3"/>
  </w:num>
  <w:num w:numId="12">
    <w:abstractNumId w:val="11"/>
  </w:num>
  <w:num w:numId="13">
    <w:abstractNumId w:val="6"/>
  </w:num>
  <w:num w:numId="14">
    <w:abstractNumId w:val="4"/>
  </w:num>
  <w:num w:numId="15">
    <w:abstractNumId w:val="1"/>
  </w:num>
  <w:num w:numId="16">
    <w:abstractNumId w:val="10"/>
  </w:num>
  <w:num w:numId="17">
    <w:abstractNumId w:val="13"/>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42A"/>
    <w:rsid w:val="000004FB"/>
    <w:rsid w:val="00007BAF"/>
    <w:rsid w:val="00011CBD"/>
    <w:rsid w:val="00013327"/>
    <w:rsid w:val="000144C0"/>
    <w:rsid w:val="00023DAE"/>
    <w:rsid w:val="00030F99"/>
    <w:rsid w:val="0004041B"/>
    <w:rsid w:val="00044F87"/>
    <w:rsid w:val="00046195"/>
    <w:rsid w:val="00046229"/>
    <w:rsid w:val="00052A10"/>
    <w:rsid w:val="0005392C"/>
    <w:rsid w:val="00057FC1"/>
    <w:rsid w:val="00060BE0"/>
    <w:rsid w:val="00070672"/>
    <w:rsid w:val="00074A4F"/>
    <w:rsid w:val="0008645A"/>
    <w:rsid w:val="00087207"/>
    <w:rsid w:val="000926F1"/>
    <w:rsid w:val="00096751"/>
    <w:rsid w:val="000A39A4"/>
    <w:rsid w:val="000A60AE"/>
    <w:rsid w:val="000B398F"/>
    <w:rsid w:val="000B4E25"/>
    <w:rsid w:val="000D05AB"/>
    <w:rsid w:val="000D5FD6"/>
    <w:rsid w:val="000D6220"/>
    <w:rsid w:val="000E1A13"/>
    <w:rsid w:val="000E6268"/>
    <w:rsid w:val="000E7FCF"/>
    <w:rsid w:val="000F3E99"/>
    <w:rsid w:val="000F580A"/>
    <w:rsid w:val="0010593C"/>
    <w:rsid w:val="00105B11"/>
    <w:rsid w:val="00112311"/>
    <w:rsid w:val="0011439C"/>
    <w:rsid w:val="00124CC3"/>
    <w:rsid w:val="001253E6"/>
    <w:rsid w:val="00136BAB"/>
    <w:rsid w:val="00136D4B"/>
    <w:rsid w:val="00137192"/>
    <w:rsid w:val="001524D8"/>
    <w:rsid w:val="00157644"/>
    <w:rsid w:val="00162A46"/>
    <w:rsid w:val="00163629"/>
    <w:rsid w:val="001713A3"/>
    <w:rsid w:val="0017158D"/>
    <w:rsid w:val="00172458"/>
    <w:rsid w:val="001901C5"/>
    <w:rsid w:val="00191D84"/>
    <w:rsid w:val="00197AB3"/>
    <w:rsid w:val="001B09B7"/>
    <w:rsid w:val="001B19A9"/>
    <w:rsid w:val="001C0221"/>
    <w:rsid w:val="001C13DE"/>
    <w:rsid w:val="001D4493"/>
    <w:rsid w:val="001D7947"/>
    <w:rsid w:val="001E08B7"/>
    <w:rsid w:val="001E2FA8"/>
    <w:rsid w:val="001E467A"/>
    <w:rsid w:val="001E77D3"/>
    <w:rsid w:val="001F34C8"/>
    <w:rsid w:val="00202C40"/>
    <w:rsid w:val="00240D0E"/>
    <w:rsid w:val="00247A81"/>
    <w:rsid w:val="002619E6"/>
    <w:rsid w:val="002644C4"/>
    <w:rsid w:val="002727B5"/>
    <w:rsid w:val="00275123"/>
    <w:rsid w:val="002812C0"/>
    <w:rsid w:val="002827C0"/>
    <w:rsid w:val="002A2ED9"/>
    <w:rsid w:val="002A4991"/>
    <w:rsid w:val="002C2294"/>
    <w:rsid w:val="002C37DE"/>
    <w:rsid w:val="002D4944"/>
    <w:rsid w:val="002D71C7"/>
    <w:rsid w:val="002E05D0"/>
    <w:rsid w:val="002E0968"/>
    <w:rsid w:val="002E47B2"/>
    <w:rsid w:val="002E4F9C"/>
    <w:rsid w:val="002F6B30"/>
    <w:rsid w:val="002F7E39"/>
    <w:rsid w:val="003006C1"/>
    <w:rsid w:val="00301D91"/>
    <w:rsid w:val="00303D61"/>
    <w:rsid w:val="003045F4"/>
    <w:rsid w:val="00334290"/>
    <w:rsid w:val="003372FB"/>
    <w:rsid w:val="00342E3F"/>
    <w:rsid w:val="0034657F"/>
    <w:rsid w:val="003546DD"/>
    <w:rsid w:val="00355C21"/>
    <w:rsid w:val="003603C9"/>
    <w:rsid w:val="003706EE"/>
    <w:rsid w:val="0037551E"/>
    <w:rsid w:val="00375BBB"/>
    <w:rsid w:val="00382D05"/>
    <w:rsid w:val="00390A76"/>
    <w:rsid w:val="00390D39"/>
    <w:rsid w:val="003A1465"/>
    <w:rsid w:val="003A5F1E"/>
    <w:rsid w:val="003B3EB7"/>
    <w:rsid w:val="003B48F7"/>
    <w:rsid w:val="003D3BCB"/>
    <w:rsid w:val="003D3F83"/>
    <w:rsid w:val="003D6055"/>
    <w:rsid w:val="003D6296"/>
    <w:rsid w:val="003E59FC"/>
    <w:rsid w:val="003E7DF2"/>
    <w:rsid w:val="003F45C9"/>
    <w:rsid w:val="003F4B2E"/>
    <w:rsid w:val="00413141"/>
    <w:rsid w:val="00421056"/>
    <w:rsid w:val="00432030"/>
    <w:rsid w:val="00435CA9"/>
    <w:rsid w:val="00442181"/>
    <w:rsid w:val="0044728B"/>
    <w:rsid w:val="0045510F"/>
    <w:rsid w:val="0045698F"/>
    <w:rsid w:val="00457148"/>
    <w:rsid w:val="0045720D"/>
    <w:rsid w:val="0046142A"/>
    <w:rsid w:val="0047009D"/>
    <w:rsid w:val="004A40CF"/>
    <w:rsid w:val="004C2F42"/>
    <w:rsid w:val="004D40DA"/>
    <w:rsid w:val="004D41BB"/>
    <w:rsid w:val="004D4A39"/>
    <w:rsid w:val="004E1815"/>
    <w:rsid w:val="004F6C33"/>
    <w:rsid w:val="00510A9C"/>
    <w:rsid w:val="00524F28"/>
    <w:rsid w:val="00535BA7"/>
    <w:rsid w:val="0054672C"/>
    <w:rsid w:val="00553AB2"/>
    <w:rsid w:val="005644D5"/>
    <w:rsid w:val="00593CB9"/>
    <w:rsid w:val="005B4F02"/>
    <w:rsid w:val="005B533F"/>
    <w:rsid w:val="005C3815"/>
    <w:rsid w:val="005C4C0B"/>
    <w:rsid w:val="005C52D5"/>
    <w:rsid w:val="005E2736"/>
    <w:rsid w:val="005F068A"/>
    <w:rsid w:val="005F5378"/>
    <w:rsid w:val="005F6FAC"/>
    <w:rsid w:val="00603ECA"/>
    <w:rsid w:val="006208E0"/>
    <w:rsid w:val="0063197A"/>
    <w:rsid w:val="00632D84"/>
    <w:rsid w:val="00641CDF"/>
    <w:rsid w:val="00641FE5"/>
    <w:rsid w:val="00647D9E"/>
    <w:rsid w:val="0066021D"/>
    <w:rsid w:val="0066154D"/>
    <w:rsid w:val="00681874"/>
    <w:rsid w:val="006C6465"/>
    <w:rsid w:val="006D0F9F"/>
    <w:rsid w:val="006D1A81"/>
    <w:rsid w:val="006D5D51"/>
    <w:rsid w:val="006E2EC0"/>
    <w:rsid w:val="006E7DAB"/>
    <w:rsid w:val="006F4483"/>
    <w:rsid w:val="00705144"/>
    <w:rsid w:val="00705A4C"/>
    <w:rsid w:val="00706B37"/>
    <w:rsid w:val="00712851"/>
    <w:rsid w:val="0072137F"/>
    <w:rsid w:val="00725516"/>
    <w:rsid w:val="00727F83"/>
    <w:rsid w:val="0073090F"/>
    <w:rsid w:val="00744738"/>
    <w:rsid w:val="00747076"/>
    <w:rsid w:val="00771E96"/>
    <w:rsid w:val="00781FD1"/>
    <w:rsid w:val="00786532"/>
    <w:rsid w:val="00787952"/>
    <w:rsid w:val="00787E1A"/>
    <w:rsid w:val="00792D59"/>
    <w:rsid w:val="007957D7"/>
    <w:rsid w:val="007A4661"/>
    <w:rsid w:val="007C6C29"/>
    <w:rsid w:val="007D0334"/>
    <w:rsid w:val="007E00A2"/>
    <w:rsid w:val="007E072B"/>
    <w:rsid w:val="007F3ACA"/>
    <w:rsid w:val="00803E70"/>
    <w:rsid w:val="00806F28"/>
    <w:rsid w:val="008123B5"/>
    <w:rsid w:val="0081556C"/>
    <w:rsid w:val="008365E5"/>
    <w:rsid w:val="008437CC"/>
    <w:rsid w:val="00850C1F"/>
    <w:rsid w:val="00853560"/>
    <w:rsid w:val="008575D3"/>
    <w:rsid w:val="0086451E"/>
    <w:rsid w:val="00867310"/>
    <w:rsid w:val="00871353"/>
    <w:rsid w:val="00872454"/>
    <w:rsid w:val="00872F17"/>
    <w:rsid w:val="00874A67"/>
    <w:rsid w:val="008761F9"/>
    <w:rsid w:val="008767FE"/>
    <w:rsid w:val="00890984"/>
    <w:rsid w:val="008C643F"/>
    <w:rsid w:val="008D028C"/>
    <w:rsid w:val="008D7C13"/>
    <w:rsid w:val="008E781D"/>
    <w:rsid w:val="008F19DF"/>
    <w:rsid w:val="00904E8B"/>
    <w:rsid w:val="009069DF"/>
    <w:rsid w:val="009069F6"/>
    <w:rsid w:val="00917312"/>
    <w:rsid w:val="00917A6C"/>
    <w:rsid w:val="00922F8E"/>
    <w:rsid w:val="0092367A"/>
    <w:rsid w:val="00925007"/>
    <w:rsid w:val="00940ECE"/>
    <w:rsid w:val="009435C9"/>
    <w:rsid w:val="00946FFF"/>
    <w:rsid w:val="00976419"/>
    <w:rsid w:val="0098064A"/>
    <w:rsid w:val="009856CC"/>
    <w:rsid w:val="00985EA9"/>
    <w:rsid w:val="0099013A"/>
    <w:rsid w:val="00990228"/>
    <w:rsid w:val="00990BF4"/>
    <w:rsid w:val="009912AC"/>
    <w:rsid w:val="00996581"/>
    <w:rsid w:val="009A1383"/>
    <w:rsid w:val="009A4D03"/>
    <w:rsid w:val="009A7B89"/>
    <w:rsid w:val="009B0AA6"/>
    <w:rsid w:val="009B2BEE"/>
    <w:rsid w:val="009C7196"/>
    <w:rsid w:val="009D3420"/>
    <w:rsid w:val="009D6512"/>
    <w:rsid w:val="009E0E3C"/>
    <w:rsid w:val="009F0D73"/>
    <w:rsid w:val="009F11B1"/>
    <w:rsid w:val="009F7AFB"/>
    <w:rsid w:val="00A078D6"/>
    <w:rsid w:val="00A32021"/>
    <w:rsid w:val="00A343AF"/>
    <w:rsid w:val="00A35A79"/>
    <w:rsid w:val="00A402E7"/>
    <w:rsid w:val="00A43221"/>
    <w:rsid w:val="00A43CB0"/>
    <w:rsid w:val="00A50AF8"/>
    <w:rsid w:val="00A61E18"/>
    <w:rsid w:val="00A64406"/>
    <w:rsid w:val="00A67218"/>
    <w:rsid w:val="00A70905"/>
    <w:rsid w:val="00A72A86"/>
    <w:rsid w:val="00A775C6"/>
    <w:rsid w:val="00A83FDA"/>
    <w:rsid w:val="00A87B01"/>
    <w:rsid w:val="00A92CDB"/>
    <w:rsid w:val="00A93734"/>
    <w:rsid w:val="00A9374D"/>
    <w:rsid w:val="00A95409"/>
    <w:rsid w:val="00AA4848"/>
    <w:rsid w:val="00AA585F"/>
    <w:rsid w:val="00AD7A1B"/>
    <w:rsid w:val="00AE366A"/>
    <w:rsid w:val="00AF4B50"/>
    <w:rsid w:val="00B016CB"/>
    <w:rsid w:val="00B03D3D"/>
    <w:rsid w:val="00B053A3"/>
    <w:rsid w:val="00B06E0A"/>
    <w:rsid w:val="00B257F5"/>
    <w:rsid w:val="00B31CD5"/>
    <w:rsid w:val="00B33404"/>
    <w:rsid w:val="00B410E2"/>
    <w:rsid w:val="00B42C2C"/>
    <w:rsid w:val="00B45F5E"/>
    <w:rsid w:val="00B57E3A"/>
    <w:rsid w:val="00B74048"/>
    <w:rsid w:val="00B850C2"/>
    <w:rsid w:val="00B85C73"/>
    <w:rsid w:val="00B86C07"/>
    <w:rsid w:val="00BA2818"/>
    <w:rsid w:val="00BA371C"/>
    <w:rsid w:val="00BB3126"/>
    <w:rsid w:val="00BC29C2"/>
    <w:rsid w:val="00BC4B16"/>
    <w:rsid w:val="00BD12D8"/>
    <w:rsid w:val="00BD5321"/>
    <w:rsid w:val="00BE64B9"/>
    <w:rsid w:val="00BE74BD"/>
    <w:rsid w:val="00BE77E4"/>
    <w:rsid w:val="00BF3B40"/>
    <w:rsid w:val="00BF6E6C"/>
    <w:rsid w:val="00C02BFC"/>
    <w:rsid w:val="00C074C6"/>
    <w:rsid w:val="00C14AF4"/>
    <w:rsid w:val="00C24A01"/>
    <w:rsid w:val="00C273E5"/>
    <w:rsid w:val="00C32B94"/>
    <w:rsid w:val="00C42EFA"/>
    <w:rsid w:val="00C50118"/>
    <w:rsid w:val="00C50826"/>
    <w:rsid w:val="00C65922"/>
    <w:rsid w:val="00C7465D"/>
    <w:rsid w:val="00C85F59"/>
    <w:rsid w:val="00C86444"/>
    <w:rsid w:val="00C90C39"/>
    <w:rsid w:val="00C913A7"/>
    <w:rsid w:val="00C974AC"/>
    <w:rsid w:val="00CA3E75"/>
    <w:rsid w:val="00CA5B9B"/>
    <w:rsid w:val="00CA7CA3"/>
    <w:rsid w:val="00CB44AF"/>
    <w:rsid w:val="00CC55DC"/>
    <w:rsid w:val="00CC5EB5"/>
    <w:rsid w:val="00CE22DE"/>
    <w:rsid w:val="00CE3881"/>
    <w:rsid w:val="00CE447E"/>
    <w:rsid w:val="00CF3202"/>
    <w:rsid w:val="00CF6544"/>
    <w:rsid w:val="00D04306"/>
    <w:rsid w:val="00D06A04"/>
    <w:rsid w:val="00D14B17"/>
    <w:rsid w:val="00D1622B"/>
    <w:rsid w:val="00D21FA7"/>
    <w:rsid w:val="00D22A1C"/>
    <w:rsid w:val="00D22C6B"/>
    <w:rsid w:val="00D25F11"/>
    <w:rsid w:val="00D41452"/>
    <w:rsid w:val="00D462CA"/>
    <w:rsid w:val="00D47F9E"/>
    <w:rsid w:val="00D54E27"/>
    <w:rsid w:val="00D66072"/>
    <w:rsid w:val="00D8008F"/>
    <w:rsid w:val="00D93662"/>
    <w:rsid w:val="00D94EA4"/>
    <w:rsid w:val="00D97338"/>
    <w:rsid w:val="00DA35BB"/>
    <w:rsid w:val="00DB14A7"/>
    <w:rsid w:val="00DC1BE2"/>
    <w:rsid w:val="00DD29BC"/>
    <w:rsid w:val="00DD2D52"/>
    <w:rsid w:val="00DD6E7F"/>
    <w:rsid w:val="00DE6691"/>
    <w:rsid w:val="00E02130"/>
    <w:rsid w:val="00E0328D"/>
    <w:rsid w:val="00E039AE"/>
    <w:rsid w:val="00E05098"/>
    <w:rsid w:val="00E13E8C"/>
    <w:rsid w:val="00E161FE"/>
    <w:rsid w:val="00E22E2B"/>
    <w:rsid w:val="00E3596F"/>
    <w:rsid w:val="00E47A7A"/>
    <w:rsid w:val="00E5018E"/>
    <w:rsid w:val="00E55409"/>
    <w:rsid w:val="00E569C0"/>
    <w:rsid w:val="00E65846"/>
    <w:rsid w:val="00E77705"/>
    <w:rsid w:val="00E77EC1"/>
    <w:rsid w:val="00E86EF6"/>
    <w:rsid w:val="00E97EFB"/>
    <w:rsid w:val="00EA4836"/>
    <w:rsid w:val="00EB0B6E"/>
    <w:rsid w:val="00EB0D81"/>
    <w:rsid w:val="00EB16CE"/>
    <w:rsid w:val="00EB2AE1"/>
    <w:rsid w:val="00EB4E23"/>
    <w:rsid w:val="00EB5D8A"/>
    <w:rsid w:val="00EC301D"/>
    <w:rsid w:val="00ED0A66"/>
    <w:rsid w:val="00EE0D52"/>
    <w:rsid w:val="00EF7CFE"/>
    <w:rsid w:val="00F10AD3"/>
    <w:rsid w:val="00F133C9"/>
    <w:rsid w:val="00F245C8"/>
    <w:rsid w:val="00F24769"/>
    <w:rsid w:val="00F33B53"/>
    <w:rsid w:val="00F35256"/>
    <w:rsid w:val="00F41FB9"/>
    <w:rsid w:val="00F42504"/>
    <w:rsid w:val="00F44822"/>
    <w:rsid w:val="00F52112"/>
    <w:rsid w:val="00F52951"/>
    <w:rsid w:val="00F52A08"/>
    <w:rsid w:val="00F552CA"/>
    <w:rsid w:val="00F57320"/>
    <w:rsid w:val="00F60698"/>
    <w:rsid w:val="00F728E6"/>
    <w:rsid w:val="00F73FAF"/>
    <w:rsid w:val="00F74A65"/>
    <w:rsid w:val="00F76F83"/>
    <w:rsid w:val="00F87F95"/>
    <w:rsid w:val="00F92BCF"/>
    <w:rsid w:val="00F96E08"/>
    <w:rsid w:val="00FA3B9E"/>
    <w:rsid w:val="00FA7827"/>
    <w:rsid w:val="00FC692D"/>
    <w:rsid w:val="00FD1E36"/>
    <w:rsid w:val="00FD7A43"/>
    <w:rsid w:val="00FF309C"/>
    <w:rsid w:val="00FF3700"/>
    <w:rsid w:val="00FF3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712936"/>
  <w15:docId w15:val="{AC326BDC-1BCA-4A90-AD69-FB633CB62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62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42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61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42A"/>
    <w:rPr>
      <w:rFonts w:ascii="Tahoma" w:hAnsi="Tahoma" w:cs="Tahoma"/>
      <w:sz w:val="16"/>
      <w:szCs w:val="16"/>
    </w:rPr>
  </w:style>
  <w:style w:type="paragraph" w:styleId="Header">
    <w:name w:val="header"/>
    <w:basedOn w:val="Normal"/>
    <w:link w:val="HeaderChar"/>
    <w:uiPriority w:val="99"/>
    <w:unhideWhenUsed/>
    <w:rsid w:val="00461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42A"/>
  </w:style>
  <w:style w:type="paragraph" w:styleId="Footer">
    <w:name w:val="footer"/>
    <w:basedOn w:val="Normal"/>
    <w:link w:val="FooterChar"/>
    <w:uiPriority w:val="99"/>
    <w:unhideWhenUsed/>
    <w:rsid w:val="00461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42A"/>
  </w:style>
  <w:style w:type="table" w:styleId="TableGrid">
    <w:name w:val="Table Grid"/>
    <w:basedOn w:val="TableNormal"/>
    <w:rsid w:val="0046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6E6C"/>
    <w:rPr>
      <w:sz w:val="16"/>
      <w:szCs w:val="16"/>
    </w:rPr>
  </w:style>
  <w:style w:type="paragraph" w:styleId="CommentText">
    <w:name w:val="annotation text"/>
    <w:basedOn w:val="Normal"/>
    <w:link w:val="CommentTextChar"/>
    <w:uiPriority w:val="99"/>
    <w:semiHidden/>
    <w:unhideWhenUsed/>
    <w:rsid w:val="00BF6E6C"/>
    <w:pPr>
      <w:spacing w:line="240" w:lineRule="auto"/>
    </w:pPr>
    <w:rPr>
      <w:sz w:val="20"/>
      <w:szCs w:val="20"/>
    </w:rPr>
  </w:style>
  <w:style w:type="character" w:customStyle="1" w:styleId="CommentTextChar">
    <w:name w:val="Comment Text Char"/>
    <w:basedOn w:val="DefaultParagraphFont"/>
    <w:link w:val="CommentText"/>
    <w:uiPriority w:val="99"/>
    <w:semiHidden/>
    <w:rsid w:val="00BF6E6C"/>
    <w:rPr>
      <w:sz w:val="20"/>
      <w:szCs w:val="20"/>
    </w:rPr>
  </w:style>
  <w:style w:type="paragraph" w:styleId="CommentSubject">
    <w:name w:val="annotation subject"/>
    <w:basedOn w:val="CommentText"/>
    <w:next w:val="CommentText"/>
    <w:link w:val="CommentSubjectChar"/>
    <w:uiPriority w:val="99"/>
    <w:semiHidden/>
    <w:unhideWhenUsed/>
    <w:rsid w:val="00BF6E6C"/>
    <w:rPr>
      <w:b/>
      <w:bCs/>
    </w:rPr>
  </w:style>
  <w:style w:type="character" w:customStyle="1" w:styleId="CommentSubjectChar">
    <w:name w:val="Comment Subject Char"/>
    <w:basedOn w:val="CommentTextChar"/>
    <w:link w:val="CommentSubject"/>
    <w:uiPriority w:val="99"/>
    <w:semiHidden/>
    <w:rsid w:val="00BF6E6C"/>
    <w:rPr>
      <w:b/>
      <w:bCs/>
      <w:sz w:val="20"/>
      <w:szCs w:val="20"/>
    </w:rPr>
  </w:style>
  <w:style w:type="paragraph" w:customStyle="1" w:styleId="BasicParagraph">
    <w:name w:val="[Basic Paragraph]"/>
    <w:basedOn w:val="Normal"/>
    <w:uiPriority w:val="99"/>
    <w:rsid w:val="00AF4B50"/>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CE3881"/>
    <w:rPr>
      <w:color w:val="0000FF" w:themeColor="hyperlink"/>
      <w:u w:val="single"/>
    </w:rPr>
  </w:style>
  <w:style w:type="paragraph" w:customStyle="1" w:styleId="Default">
    <w:name w:val="Default"/>
    <w:rsid w:val="00191D84"/>
    <w:pPr>
      <w:autoSpaceDE w:val="0"/>
      <w:autoSpaceDN w:val="0"/>
      <w:adjustRightInd w:val="0"/>
      <w:spacing w:after="0" w:line="240" w:lineRule="auto"/>
    </w:pPr>
    <w:rPr>
      <w:rFonts w:ascii="Proxima Nova Lt" w:hAnsi="Proxima Nova Lt" w:cs="Proxima Nova Lt"/>
      <w:color w:val="000000"/>
      <w:sz w:val="24"/>
      <w:szCs w:val="24"/>
    </w:rPr>
  </w:style>
  <w:style w:type="paragraph" w:customStyle="1" w:styleId="Pa3">
    <w:name w:val="Pa3"/>
    <w:basedOn w:val="Default"/>
    <w:next w:val="Default"/>
    <w:uiPriority w:val="99"/>
    <w:rsid w:val="00191D84"/>
    <w:pPr>
      <w:spacing w:line="161" w:lineRule="atLeast"/>
    </w:pPr>
    <w:rPr>
      <w:rFonts w:cstheme="minorBidi"/>
      <w:color w:val="auto"/>
    </w:rPr>
  </w:style>
  <w:style w:type="character" w:customStyle="1" w:styleId="A5">
    <w:name w:val="A5"/>
    <w:uiPriority w:val="99"/>
    <w:rsid w:val="00191D84"/>
    <w:rPr>
      <w:rFonts w:ascii="Proxima Nova Cn Lt" w:hAnsi="Proxima Nova Cn Lt" w:cs="Proxima Nova Cn Lt"/>
      <w:b/>
      <w:bCs/>
      <w:color w:val="211D1E"/>
      <w:sz w:val="26"/>
      <w:szCs w:val="26"/>
    </w:rPr>
  </w:style>
  <w:style w:type="character" w:customStyle="1" w:styleId="A7">
    <w:name w:val="A7"/>
    <w:uiPriority w:val="99"/>
    <w:rsid w:val="00191D84"/>
    <w:rPr>
      <w:rFonts w:cs="Proxima Nova Lt"/>
      <w:color w:val="403F41"/>
      <w:sz w:val="9"/>
      <w:szCs w:val="9"/>
    </w:rPr>
  </w:style>
  <w:style w:type="paragraph" w:styleId="ListParagraph">
    <w:name w:val="List Paragraph"/>
    <w:basedOn w:val="Normal"/>
    <w:uiPriority w:val="34"/>
    <w:qFormat/>
    <w:rsid w:val="0086451E"/>
    <w:pPr>
      <w:spacing w:after="0" w:line="240" w:lineRule="auto"/>
      <w:ind w:left="720"/>
    </w:pPr>
    <w:rPr>
      <w:rFonts w:ascii="Calibri" w:eastAsiaTheme="minorHAnsi" w:hAnsi="Calibri" w:cs="Times New Roman"/>
    </w:rPr>
  </w:style>
  <w:style w:type="character" w:styleId="Emphasis">
    <w:name w:val="Emphasis"/>
    <w:basedOn w:val="DefaultParagraphFont"/>
    <w:uiPriority w:val="20"/>
    <w:qFormat/>
    <w:rsid w:val="003603C9"/>
    <w:rPr>
      <w:b/>
      <w:bCs/>
      <w:i w:val="0"/>
      <w:iCs w:val="0"/>
    </w:rPr>
  </w:style>
  <w:style w:type="paragraph" w:styleId="Revision">
    <w:name w:val="Revision"/>
    <w:hidden/>
    <w:uiPriority w:val="99"/>
    <w:semiHidden/>
    <w:rsid w:val="00A93734"/>
    <w:pPr>
      <w:spacing w:after="0" w:line="240" w:lineRule="auto"/>
    </w:pPr>
  </w:style>
  <w:style w:type="paragraph" w:styleId="PlainText">
    <w:name w:val="Plain Text"/>
    <w:basedOn w:val="Normal"/>
    <w:link w:val="PlainTextChar"/>
    <w:uiPriority w:val="99"/>
    <w:unhideWhenUsed/>
    <w:rsid w:val="00904E8B"/>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904E8B"/>
    <w:rPr>
      <w:rFonts w:ascii="Consolas" w:eastAsia="Times New Roman" w:hAnsi="Consolas" w:cs="Times New Roman"/>
      <w:sz w:val="21"/>
      <w:szCs w:val="21"/>
    </w:rPr>
  </w:style>
  <w:style w:type="character" w:customStyle="1" w:styleId="Heading2Char">
    <w:name w:val="Heading 2 Char"/>
    <w:basedOn w:val="DefaultParagraphFont"/>
    <w:link w:val="Heading2"/>
    <w:uiPriority w:val="9"/>
    <w:rsid w:val="00D462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36D4B"/>
    <w:pPr>
      <w:spacing w:after="0" w:line="240" w:lineRule="auto"/>
    </w:pPr>
  </w:style>
  <w:style w:type="character" w:styleId="UnresolvedMention">
    <w:name w:val="Unresolved Mention"/>
    <w:basedOn w:val="DefaultParagraphFont"/>
    <w:uiPriority w:val="99"/>
    <w:semiHidden/>
    <w:unhideWhenUsed/>
    <w:rsid w:val="004551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65859">
      <w:bodyDiv w:val="1"/>
      <w:marLeft w:val="0"/>
      <w:marRight w:val="0"/>
      <w:marTop w:val="0"/>
      <w:marBottom w:val="0"/>
      <w:divBdr>
        <w:top w:val="none" w:sz="0" w:space="0" w:color="auto"/>
        <w:left w:val="none" w:sz="0" w:space="0" w:color="auto"/>
        <w:bottom w:val="none" w:sz="0" w:space="0" w:color="auto"/>
        <w:right w:val="none" w:sz="0" w:space="0" w:color="auto"/>
      </w:divBdr>
    </w:div>
    <w:div w:id="263272211">
      <w:bodyDiv w:val="1"/>
      <w:marLeft w:val="0"/>
      <w:marRight w:val="0"/>
      <w:marTop w:val="0"/>
      <w:marBottom w:val="0"/>
      <w:divBdr>
        <w:top w:val="none" w:sz="0" w:space="0" w:color="auto"/>
        <w:left w:val="none" w:sz="0" w:space="0" w:color="auto"/>
        <w:bottom w:val="none" w:sz="0" w:space="0" w:color="auto"/>
        <w:right w:val="none" w:sz="0" w:space="0" w:color="auto"/>
      </w:divBdr>
    </w:div>
    <w:div w:id="334191150">
      <w:bodyDiv w:val="1"/>
      <w:marLeft w:val="0"/>
      <w:marRight w:val="0"/>
      <w:marTop w:val="0"/>
      <w:marBottom w:val="0"/>
      <w:divBdr>
        <w:top w:val="none" w:sz="0" w:space="0" w:color="auto"/>
        <w:left w:val="none" w:sz="0" w:space="0" w:color="auto"/>
        <w:bottom w:val="none" w:sz="0" w:space="0" w:color="auto"/>
        <w:right w:val="none" w:sz="0" w:space="0" w:color="auto"/>
      </w:divBdr>
    </w:div>
    <w:div w:id="336731322">
      <w:bodyDiv w:val="1"/>
      <w:marLeft w:val="0"/>
      <w:marRight w:val="0"/>
      <w:marTop w:val="0"/>
      <w:marBottom w:val="0"/>
      <w:divBdr>
        <w:top w:val="none" w:sz="0" w:space="0" w:color="auto"/>
        <w:left w:val="none" w:sz="0" w:space="0" w:color="auto"/>
        <w:bottom w:val="none" w:sz="0" w:space="0" w:color="auto"/>
        <w:right w:val="none" w:sz="0" w:space="0" w:color="auto"/>
      </w:divBdr>
      <w:divsChild>
        <w:div w:id="105196718">
          <w:marLeft w:val="547"/>
          <w:marRight w:val="0"/>
          <w:marTop w:val="230"/>
          <w:marBottom w:val="0"/>
          <w:divBdr>
            <w:top w:val="none" w:sz="0" w:space="0" w:color="auto"/>
            <w:left w:val="none" w:sz="0" w:space="0" w:color="auto"/>
            <w:bottom w:val="none" w:sz="0" w:space="0" w:color="auto"/>
            <w:right w:val="none" w:sz="0" w:space="0" w:color="auto"/>
          </w:divBdr>
        </w:div>
        <w:div w:id="376439680">
          <w:marLeft w:val="547"/>
          <w:marRight w:val="0"/>
          <w:marTop w:val="230"/>
          <w:marBottom w:val="0"/>
          <w:divBdr>
            <w:top w:val="none" w:sz="0" w:space="0" w:color="auto"/>
            <w:left w:val="none" w:sz="0" w:space="0" w:color="auto"/>
            <w:bottom w:val="none" w:sz="0" w:space="0" w:color="auto"/>
            <w:right w:val="none" w:sz="0" w:space="0" w:color="auto"/>
          </w:divBdr>
        </w:div>
        <w:div w:id="1749957955">
          <w:marLeft w:val="547"/>
          <w:marRight w:val="0"/>
          <w:marTop w:val="230"/>
          <w:marBottom w:val="0"/>
          <w:divBdr>
            <w:top w:val="none" w:sz="0" w:space="0" w:color="auto"/>
            <w:left w:val="none" w:sz="0" w:space="0" w:color="auto"/>
            <w:bottom w:val="none" w:sz="0" w:space="0" w:color="auto"/>
            <w:right w:val="none" w:sz="0" w:space="0" w:color="auto"/>
          </w:divBdr>
        </w:div>
        <w:div w:id="1114249189">
          <w:marLeft w:val="547"/>
          <w:marRight w:val="0"/>
          <w:marTop w:val="230"/>
          <w:marBottom w:val="0"/>
          <w:divBdr>
            <w:top w:val="none" w:sz="0" w:space="0" w:color="auto"/>
            <w:left w:val="none" w:sz="0" w:space="0" w:color="auto"/>
            <w:bottom w:val="none" w:sz="0" w:space="0" w:color="auto"/>
            <w:right w:val="none" w:sz="0" w:space="0" w:color="auto"/>
          </w:divBdr>
        </w:div>
        <w:div w:id="1978221169">
          <w:marLeft w:val="547"/>
          <w:marRight w:val="0"/>
          <w:marTop w:val="230"/>
          <w:marBottom w:val="0"/>
          <w:divBdr>
            <w:top w:val="none" w:sz="0" w:space="0" w:color="auto"/>
            <w:left w:val="none" w:sz="0" w:space="0" w:color="auto"/>
            <w:bottom w:val="none" w:sz="0" w:space="0" w:color="auto"/>
            <w:right w:val="none" w:sz="0" w:space="0" w:color="auto"/>
          </w:divBdr>
        </w:div>
        <w:div w:id="1884518659">
          <w:marLeft w:val="547"/>
          <w:marRight w:val="0"/>
          <w:marTop w:val="230"/>
          <w:marBottom w:val="0"/>
          <w:divBdr>
            <w:top w:val="none" w:sz="0" w:space="0" w:color="auto"/>
            <w:left w:val="none" w:sz="0" w:space="0" w:color="auto"/>
            <w:bottom w:val="none" w:sz="0" w:space="0" w:color="auto"/>
            <w:right w:val="none" w:sz="0" w:space="0" w:color="auto"/>
          </w:divBdr>
        </w:div>
        <w:div w:id="862591790">
          <w:marLeft w:val="547"/>
          <w:marRight w:val="0"/>
          <w:marTop w:val="230"/>
          <w:marBottom w:val="0"/>
          <w:divBdr>
            <w:top w:val="none" w:sz="0" w:space="0" w:color="auto"/>
            <w:left w:val="none" w:sz="0" w:space="0" w:color="auto"/>
            <w:bottom w:val="none" w:sz="0" w:space="0" w:color="auto"/>
            <w:right w:val="none" w:sz="0" w:space="0" w:color="auto"/>
          </w:divBdr>
        </w:div>
        <w:div w:id="1965379880">
          <w:marLeft w:val="547"/>
          <w:marRight w:val="0"/>
          <w:marTop w:val="230"/>
          <w:marBottom w:val="0"/>
          <w:divBdr>
            <w:top w:val="none" w:sz="0" w:space="0" w:color="auto"/>
            <w:left w:val="none" w:sz="0" w:space="0" w:color="auto"/>
            <w:bottom w:val="none" w:sz="0" w:space="0" w:color="auto"/>
            <w:right w:val="none" w:sz="0" w:space="0" w:color="auto"/>
          </w:divBdr>
        </w:div>
      </w:divsChild>
    </w:div>
    <w:div w:id="551385436">
      <w:bodyDiv w:val="1"/>
      <w:marLeft w:val="0"/>
      <w:marRight w:val="0"/>
      <w:marTop w:val="0"/>
      <w:marBottom w:val="0"/>
      <w:divBdr>
        <w:top w:val="none" w:sz="0" w:space="0" w:color="auto"/>
        <w:left w:val="none" w:sz="0" w:space="0" w:color="auto"/>
        <w:bottom w:val="none" w:sz="0" w:space="0" w:color="auto"/>
        <w:right w:val="none" w:sz="0" w:space="0" w:color="auto"/>
      </w:divBdr>
    </w:div>
    <w:div w:id="739400667">
      <w:bodyDiv w:val="1"/>
      <w:marLeft w:val="0"/>
      <w:marRight w:val="0"/>
      <w:marTop w:val="0"/>
      <w:marBottom w:val="0"/>
      <w:divBdr>
        <w:top w:val="none" w:sz="0" w:space="0" w:color="auto"/>
        <w:left w:val="none" w:sz="0" w:space="0" w:color="auto"/>
        <w:bottom w:val="none" w:sz="0" w:space="0" w:color="auto"/>
        <w:right w:val="none" w:sz="0" w:space="0" w:color="auto"/>
      </w:divBdr>
    </w:div>
    <w:div w:id="2112698237">
      <w:bodyDiv w:val="1"/>
      <w:marLeft w:val="0"/>
      <w:marRight w:val="0"/>
      <w:marTop w:val="0"/>
      <w:marBottom w:val="0"/>
      <w:divBdr>
        <w:top w:val="none" w:sz="0" w:space="0" w:color="auto"/>
        <w:left w:val="none" w:sz="0" w:space="0" w:color="auto"/>
        <w:bottom w:val="none" w:sz="0" w:space="0" w:color="auto"/>
        <w:right w:val="none" w:sz="0" w:space="0" w:color="auto"/>
      </w:divBdr>
      <w:divsChild>
        <w:div w:id="1757821826">
          <w:marLeft w:val="720"/>
          <w:marRight w:val="0"/>
          <w:marTop w:val="317"/>
          <w:marBottom w:val="0"/>
          <w:divBdr>
            <w:top w:val="none" w:sz="0" w:space="0" w:color="auto"/>
            <w:left w:val="none" w:sz="0" w:space="0" w:color="auto"/>
            <w:bottom w:val="none" w:sz="0" w:space="0" w:color="auto"/>
            <w:right w:val="none" w:sz="0" w:space="0" w:color="auto"/>
          </w:divBdr>
        </w:div>
        <w:div w:id="2028750679">
          <w:marLeft w:val="720"/>
          <w:marRight w:val="0"/>
          <w:marTop w:val="317"/>
          <w:marBottom w:val="0"/>
          <w:divBdr>
            <w:top w:val="none" w:sz="0" w:space="0" w:color="auto"/>
            <w:left w:val="none" w:sz="0" w:space="0" w:color="auto"/>
            <w:bottom w:val="none" w:sz="0" w:space="0" w:color="auto"/>
            <w:right w:val="none" w:sz="0" w:space="0" w:color="auto"/>
          </w:divBdr>
        </w:div>
        <w:div w:id="1951622251">
          <w:marLeft w:val="720"/>
          <w:marRight w:val="0"/>
          <w:marTop w:val="31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info@internationaldrivechamber.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cid:image001.png@01D3F110.8A1C082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cenarios xmlns="45097d00-6504-4d41-bada-0150446eb7df">
      <Value>Active Shooter</Value>
    </Scenarios>
    <Product_x0020_Type xmlns="45097d00-6504-4d41-bada-0150446eb7df">Fact Sheets</Product_x0020_Type>
    <Highlighted_x0020_Content_x003f_ xmlns="45097d00-6504-4d41-bada-0150446eb7df">No</Highlighted_x0020_Content_x003f_>
    <CI_x0020_Sector_x0028_s_x0029_ xmlns="45097d00-6504-4d41-bada-0150446eb7df">
      <Value>3</Value>
    </CI_x0020_Sector_x0028_s_x0029_>
    <Exercises xmlns="45097d00-6504-4d41-bada-0150446eb7df" xsi:nil="true"/>
    <Regional_x0020_Scope xmlns="45097d00-6504-4d41-bada-0150446eb7df"/>
    <Tags_x0020_Verified_x003f_ xmlns="a3e50fab-9a6b-41c4-8993-e0f79982ff27">true</Tags_x0020_Verified_x003f_>
    <SSTEPs_x003f_ xmlns="45097d00-6504-4d41-bada-0150446eb7df">false</SSTEPs_x003f_>
    <SSTEP_x0020_Name xmlns="45097d00-6504-4d41-bada-0150446eb7d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STEPs" ma:contentTypeID="0x010100F37AE376247BC44EAB6BB1CF6D826C2B003C7DF9483044C04D800FD0A2C957FE17" ma:contentTypeVersion="18" ma:contentTypeDescription="" ma:contentTypeScope="" ma:versionID="01eb9313992a5d7e5c4bf95f5c04ceb8">
  <xsd:schema xmlns:xsd="http://www.w3.org/2001/XMLSchema" xmlns:xs="http://www.w3.org/2001/XMLSchema" xmlns:p="http://schemas.microsoft.com/office/2006/metadata/properties" xmlns:ns2="45097d00-6504-4d41-bada-0150446eb7df" xmlns:ns3="a3e50fab-9a6b-41c4-8993-e0f79982ff27" targetNamespace="http://schemas.microsoft.com/office/2006/metadata/properties" ma:root="true" ma:fieldsID="333382abbdfb57750a4b61225ed62e2e" ns2:_="" ns3:_="">
    <xsd:import namespace="45097d00-6504-4d41-bada-0150446eb7df"/>
    <xsd:import namespace="a3e50fab-9a6b-41c4-8993-e0f79982ff27"/>
    <xsd:element name="properties">
      <xsd:complexType>
        <xsd:sequence>
          <xsd:element name="documentManagement">
            <xsd:complexType>
              <xsd:all>
                <xsd:element ref="ns2:Exercises" minOccurs="0"/>
                <xsd:element ref="ns2:Product_x0020_Type" minOccurs="0"/>
                <xsd:element ref="ns2:Regional_x0020_Scope" minOccurs="0"/>
                <xsd:element ref="ns2:Scenarios" minOccurs="0"/>
                <xsd:element ref="ns2:CI_x0020_Sector_x0028_s_x0029_" minOccurs="0"/>
                <xsd:element ref="ns2:Highlighted_x0020_Content_x003f_" minOccurs="0"/>
                <xsd:element ref="ns2:SSTEPs_x003f_" minOccurs="0"/>
                <xsd:element ref="ns2:SSTEP_x0020_Name" minOccurs="0"/>
                <xsd:element ref="ns3:Tags_x0020_Verifi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97d00-6504-4d41-bada-0150446eb7df" elementFormDefault="qualified">
    <xsd:import namespace="http://schemas.microsoft.com/office/2006/documentManagement/types"/>
    <xsd:import namespace="http://schemas.microsoft.com/office/infopath/2007/PartnerControls"/>
    <xsd:element name="Exercises" ma:index="2" nillable="true" ma:displayName="Exercises" ma:format="Dropdown" ma:internalName="Exercises">
      <xsd:simpleType>
        <xsd:restriction base="dms:Choice">
          <xsd:enumeration value="Drills"/>
          <xsd:enumeration value="Full-Scale"/>
          <xsd:enumeration value="Functional"/>
          <xsd:enumeration value="Games"/>
          <xsd:enumeration value="Seminars"/>
          <xsd:enumeration value="Tabletop"/>
          <xsd:enumeration value="Workshop"/>
        </xsd:restriction>
      </xsd:simpleType>
    </xsd:element>
    <xsd:element name="Product_x0020_Type" ma:index="3" nillable="true" ma:displayName="Product Type" ma:format="Dropdown" ma:internalName="Product_x0020_Type">
      <xsd:simpleType>
        <xsd:restriction base="dms:Choice">
          <xsd:enumeration value="After Action Reports"/>
          <xsd:enumeration value="Doctrine"/>
          <xsd:enumeration value="Evaluation"/>
          <xsd:enumeration value="Fact Sheets"/>
          <xsd:enumeration value="Images/Photos"/>
          <xsd:enumeration value="Informational Resources"/>
          <xsd:enumeration value="Master Scenario Events List"/>
          <xsd:enumeration value="Newsletters"/>
          <xsd:enumeration value="One-Pagers"/>
          <xsd:enumeration value="Planning Meeting Content"/>
          <xsd:enumeration value="Quick Look Reports"/>
          <xsd:enumeration value="Regional Effort Exercise Program"/>
          <xsd:enumeration value="Situational Manual"/>
          <xsd:enumeration value="Videos"/>
        </xsd:restriction>
      </xsd:simpleType>
    </xsd:element>
    <xsd:element name="Regional_x0020_Scope" ma:index="4" nillable="true" ma:displayName="Regional Scope" ma:internalName="Regional_x0020_Scope" ma:readOnly="false">
      <xsd:complexType>
        <xsd:complexContent>
          <xsd:extension base="dms:MultiChoice">
            <xsd:sequence>
              <xsd:element name="Value" maxOccurs="unbounded" minOccurs="0" nillable="true">
                <xsd:simpleType>
                  <xsd:restriction base="dms:Choice">
                    <xsd:enumeration value="Region I - CT, ME, MA, NH, RI, VT"/>
                    <xsd:enumeration value="Region II - NY, NJ, PR, VI"/>
                    <xsd:enumeration value="Region III - DE, MD, PA, VA, WV, DC"/>
                    <xsd:enumeration value="Region IV - AL, FL, GA, KY, MS, NC, SC, TN"/>
                    <xsd:enumeration value="Region V - IL, IN, MI, MN, OH, WI"/>
                    <xsd:enumeration value="Region VI - AK, LA, NM, OK, TX"/>
                    <xsd:enumeration value="Region VII - IO, KS, MO, NE"/>
                    <xsd:enumeration value="Region VIII - CO, MT, ND, SD, UT, WY"/>
                    <xsd:enumeration value="Region IX - AZ, CA, HI, NV"/>
                    <xsd:enumeration value="Region X - AK, OR, WA, ID"/>
                    <xsd:enumeration value="National"/>
                    <xsd:enumeration value="International"/>
                    <xsd:enumeration value="Not Applicable"/>
                  </xsd:restriction>
                </xsd:simpleType>
              </xsd:element>
            </xsd:sequence>
          </xsd:extension>
        </xsd:complexContent>
      </xsd:complexType>
    </xsd:element>
    <xsd:element name="Scenarios" ma:index="5" nillable="true" ma:displayName="Scenarios" ma:internalName="Scenarios">
      <xsd:complexType>
        <xsd:complexContent>
          <xsd:extension base="dms:MultiChoice">
            <xsd:sequence>
              <xsd:element name="Value" maxOccurs="unbounded" minOccurs="0" nillable="true">
                <xsd:simpleType>
                  <xsd:restriction base="dms:Choice">
                    <xsd:enumeration value="Active Shooter"/>
                    <xsd:enumeration value="Bioterrorism"/>
                    <xsd:enumeration value="Border Security"/>
                    <xsd:enumeration value="Criminal Activity"/>
                    <xsd:enumeration value="Cyber"/>
                    <xsd:enumeration value="Domestic Terrorism"/>
                    <xsd:enumeration value="Faith Based Security"/>
                    <xsd:enumeration value="Improvised Explosive Device"/>
                    <xsd:enumeration value="Infectious Disease"/>
                    <xsd:enumeration value="International Terrorism"/>
                    <xsd:enumeration value="Mass Casualty"/>
                    <xsd:enumeration value="Natural Disaster"/>
                    <xsd:enumeration value="Pandemic"/>
                    <xsd:enumeration value="Supply Chain"/>
                  </xsd:restriction>
                </xsd:simpleType>
              </xsd:element>
            </xsd:sequence>
          </xsd:extension>
        </xsd:complexContent>
      </xsd:complexType>
    </xsd:element>
    <xsd:element name="CI_x0020_Sector_x0028_s_x0029_" ma:index="6" nillable="true" ma:displayName="CI Sector(s)" ma:list="{4c443420-64dc-4ba7-bb19-649d1e2899c5}" ma:internalName="CI_x0020_Sector_x0028_s_x0029_" ma:readOnly="false" ma:showField="Title" ma:web="45097d00-6504-4d41-bada-0150446eb7df" ma:requiredMultiChoice="true">
      <xsd:complexType>
        <xsd:complexContent>
          <xsd:extension base="dms:MultiChoiceLookup">
            <xsd:sequence>
              <xsd:element name="Value" type="dms:Lookup" maxOccurs="unbounded" minOccurs="0" nillable="true"/>
            </xsd:sequence>
          </xsd:extension>
        </xsd:complexContent>
      </xsd:complexType>
    </xsd:element>
    <xsd:element name="Highlighted_x0020_Content_x003f_" ma:index="7" nillable="true" ma:displayName="Highlighted Content?" ma:default="No" ma:format="Dropdown" ma:internalName="Highlighted_x0020_Content_x003F_" ma:readOnly="false">
      <xsd:simpleType>
        <xsd:restriction base="dms:Choice">
          <xsd:enumeration value="No"/>
          <xsd:enumeration value="Yes"/>
        </xsd:restriction>
      </xsd:simpleType>
    </xsd:element>
    <xsd:element name="SSTEPs_x003f_" ma:index="8" nillable="true" ma:displayName="SSTEPs?" ma:default="0" ma:internalName="SSTEPs_x003F_">
      <xsd:simpleType>
        <xsd:restriction base="dms:Boolean"/>
      </xsd:simpleType>
    </xsd:element>
    <xsd:element name="SSTEP_x0020_Name" ma:index="9" nillable="true" ma:displayName="SSTEP Name" ma:list="{fc62a40e-4fa3-4cc2-ac3b-1b52293e21d8}" ma:internalName="SSTEP_x0020_Name" ma:showField="Title" ma:web="45097d00-6504-4d41-bada-0150446eb7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e50fab-9a6b-41c4-8993-e0f79982ff27" elementFormDefault="qualified">
    <xsd:import namespace="http://schemas.microsoft.com/office/2006/documentManagement/types"/>
    <xsd:import namespace="http://schemas.microsoft.com/office/infopath/2007/PartnerControls"/>
    <xsd:element name="Tags_x0020_Verified_x003f_" ma:index="10" nillable="true" ma:displayName="Tags Verified?" ma:default="0" ma:internalName="Tags_x0020_Verified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3D8E8-AB65-4D67-BEDB-4F3F8431845B}">
  <ds:schemaRefs>
    <ds:schemaRef ds:uri="http://schemas.microsoft.com/office/2006/metadata/properties"/>
    <ds:schemaRef ds:uri="http://schemas.microsoft.com/office/infopath/2007/PartnerControls"/>
    <ds:schemaRef ds:uri="45097d00-6504-4d41-bada-0150446eb7df"/>
    <ds:schemaRef ds:uri="a3e50fab-9a6b-41c4-8993-e0f79982ff27"/>
  </ds:schemaRefs>
</ds:datastoreItem>
</file>

<file path=customXml/itemProps2.xml><?xml version="1.0" encoding="utf-8"?>
<ds:datastoreItem xmlns:ds="http://schemas.openxmlformats.org/officeDocument/2006/customXml" ds:itemID="{F5AA434A-20D5-41B2-8A19-B5DEC903AF88}">
  <ds:schemaRefs>
    <ds:schemaRef ds:uri="http://schemas.microsoft.com/sharepoint/v3/contenttype/forms"/>
  </ds:schemaRefs>
</ds:datastoreItem>
</file>

<file path=customXml/itemProps3.xml><?xml version="1.0" encoding="utf-8"?>
<ds:datastoreItem xmlns:ds="http://schemas.openxmlformats.org/officeDocument/2006/customXml" ds:itemID="{B9E1050A-32C2-464E-AB61-72BA459DD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97d00-6504-4d41-bada-0150446eb7df"/>
    <ds:schemaRef ds:uri="a3e50fab-9a6b-41c4-8993-e0f79982f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1425A5-E3D1-4A6B-B432-9382EE1A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Western Massachusetts Exercise Series Fact Sheet</vt:lpstr>
    </vt:vector>
  </TitlesOfParts>
  <Company>Department of Homeland Security</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Massachusetts Exercise Series Fact Sheet</dc:title>
  <dc:creator>travis.meyer</dc:creator>
  <cp:lastModifiedBy>Maria Triscari</cp:lastModifiedBy>
  <cp:revision>10</cp:revision>
  <cp:lastPrinted>2017-05-18T20:55:00Z</cp:lastPrinted>
  <dcterms:created xsi:type="dcterms:W3CDTF">2018-05-21T11:34:00Z</dcterms:created>
  <dcterms:modified xsi:type="dcterms:W3CDTF">2018-05-21T18:41:00Z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0x010100F37AE376247BC44EAB6BB1CF6D826C2B003C7DF9483044C04D800FD0A2C957FE17</vt:lpwstr>
  </property>
  <property fmtid="{D5CDD505-2E9C-101B-9397-08002B2CF9AE}" pid="3" name="Order">
    <vt:r8>3000</vt:r8>
  </property>
</Properties>
</file>